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CBE60" w14:textId="77777777" w:rsidR="003A0BC1" w:rsidRDefault="004A1F98" w:rsidP="005E333D">
      <w:pPr>
        <w:jc w:val="center"/>
      </w:pPr>
      <w:r>
        <w:t xml:space="preserve">Screening </w:t>
      </w:r>
      <w:r w:rsidR="004D1B65">
        <w:t>Report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8"/>
        <w:gridCol w:w="4862"/>
      </w:tblGrid>
      <w:tr w:rsidR="003A0BC1" w:rsidRPr="00B93CDA" w14:paraId="2CD7AEF2" w14:textId="77777777" w:rsidTr="00490EDF">
        <w:tc>
          <w:tcPr>
            <w:tcW w:w="4660" w:type="dxa"/>
            <w:shd w:val="clear" w:color="auto" w:fill="FFFFFF" w:themeFill="background1"/>
          </w:tcPr>
          <w:p w14:paraId="008015E9" w14:textId="77777777" w:rsidR="003A0BC1" w:rsidRDefault="003A0BC1" w:rsidP="00490EDF">
            <w:pPr>
              <w:pStyle w:val="Heading3"/>
              <w:jc w:val="left"/>
              <w:rPr>
                <w:rFonts w:ascii="Times New Roman" w:hAnsi="Times New Roman" w:cs="Times New Roman"/>
                <w:szCs w:val="20"/>
              </w:rPr>
            </w:pPr>
          </w:p>
        </w:tc>
        <w:tc>
          <w:tcPr>
            <w:tcW w:w="4700" w:type="dxa"/>
            <w:shd w:val="clear" w:color="auto" w:fill="FFFFFF" w:themeFill="background1"/>
          </w:tcPr>
          <w:p w14:paraId="4CD5457D" w14:textId="77777777" w:rsidR="003A0BC1" w:rsidRDefault="003A0BC1" w:rsidP="00490EDF">
            <w:pPr>
              <w:pStyle w:val="Heading3"/>
              <w:rPr>
                <w:rFonts w:ascii="Times New Roman" w:hAnsi="Times New Roman" w:cs="Times New Roman"/>
                <w:szCs w:val="20"/>
              </w:rPr>
            </w:pPr>
          </w:p>
        </w:tc>
      </w:tr>
      <w:tr w:rsidR="003A0BC1" w:rsidRPr="00B93CDA" w14:paraId="1DAF1BA5" w14:textId="77777777" w:rsidTr="00490EDF">
        <w:tc>
          <w:tcPr>
            <w:tcW w:w="4660" w:type="dxa"/>
            <w:shd w:val="clear" w:color="auto" w:fill="FFFFFF" w:themeFill="background1"/>
          </w:tcPr>
          <w:p w14:paraId="695F3362" w14:textId="77777777" w:rsidR="003A0BC1" w:rsidRDefault="004D1B65" w:rsidP="00490EDF">
            <w:pPr>
              <w:pStyle w:val="Heading3"/>
              <w:rPr>
                <w:rFonts w:ascii="Times New Roman" w:hAnsi="Times New Roman" w:cs="Times New Roman"/>
                <w:szCs w:val="20"/>
              </w:rPr>
            </w:pPr>
            <w:r>
              <w:rPr>
                <w:rFonts w:ascii="Times New Roman" w:hAnsi="Times New Roman" w:cs="Times New Roman"/>
                <w:szCs w:val="20"/>
              </w:rPr>
              <w:t>BALANCE</w:t>
            </w:r>
          </w:p>
        </w:tc>
        <w:tc>
          <w:tcPr>
            <w:tcW w:w="4700" w:type="dxa"/>
            <w:shd w:val="clear" w:color="auto" w:fill="FFFFFF" w:themeFill="background1"/>
          </w:tcPr>
          <w:p w14:paraId="04431CA8" w14:textId="77777777" w:rsidR="003A0BC1" w:rsidRDefault="003A0BC1" w:rsidP="00490EDF">
            <w:pPr>
              <w:pStyle w:val="Heading3"/>
              <w:rPr>
                <w:rFonts w:ascii="Times New Roman" w:hAnsi="Times New Roman" w:cs="Times New Roman"/>
                <w:szCs w:val="20"/>
              </w:rPr>
            </w:pPr>
            <w:r>
              <w:rPr>
                <w:rFonts w:ascii="Times New Roman" w:hAnsi="Times New Roman" w:cs="Times New Roman"/>
                <w:szCs w:val="20"/>
              </w:rPr>
              <w:t>GROSS MOTOR</w:t>
            </w:r>
          </w:p>
        </w:tc>
      </w:tr>
      <w:tr w:rsidR="003A0BC1" w:rsidRPr="00B93CDA" w14:paraId="16C0604E" w14:textId="77777777" w:rsidTr="00490EDF">
        <w:tc>
          <w:tcPr>
            <w:tcW w:w="4660" w:type="dxa"/>
            <w:shd w:val="clear" w:color="auto" w:fill="FFFFFF" w:themeFill="background1"/>
          </w:tcPr>
          <w:tbl>
            <w:tblPr>
              <w:tblStyle w:val="TableGrid"/>
              <w:tblW w:w="0" w:type="auto"/>
              <w:tblLook w:val="04A0" w:firstRow="1" w:lastRow="0" w:firstColumn="1" w:lastColumn="0" w:noHBand="0" w:noVBand="1"/>
            </w:tblPr>
            <w:tblGrid>
              <w:gridCol w:w="514"/>
              <w:gridCol w:w="3690"/>
            </w:tblGrid>
            <w:tr w:rsidR="003A0BC1" w:rsidRPr="00B93CDA" w14:paraId="2DBB5319" w14:textId="77777777" w:rsidTr="004829CE">
              <w:tc>
                <w:tcPr>
                  <w:tcW w:w="514" w:type="dxa"/>
                  <w:shd w:val="clear" w:color="auto" w:fill="FFFF00"/>
                </w:tcPr>
                <w:p w14:paraId="61C44EC6" w14:textId="77777777" w:rsidR="003A0BC1" w:rsidRPr="00866632" w:rsidRDefault="003A0BC1" w:rsidP="00490EDF">
                  <w:pPr>
                    <w:pStyle w:val="Heading3"/>
                    <w:jc w:val="left"/>
                    <w:rPr>
                      <w:rFonts w:ascii="Times New Roman" w:hAnsi="Times New Roman" w:cs="Times New Roman"/>
                      <w:szCs w:val="20"/>
                      <w:highlight w:val="darkGreen"/>
                    </w:rPr>
                  </w:pPr>
                </w:p>
              </w:tc>
              <w:tc>
                <w:tcPr>
                  <w:tcW w:w="3690" w:type="dxa"/>
                </w:tcPr>
                <w:p w14:paraId="430EE6DC" w14:textId="77777777" w:rsidR="003A0BC1" w:rsidRPr="00B93CDA" w:rsidRDefault="004D1B65" w:rsidP="00490EDF">
                  <w:pPr>
                    <w:pStyle w:val="Heading3"/>
                    <w:jc w:val="left"/>
                    <w:rPr>
                      <w:rFonts w:ascii="Times New Roman" w:hAnsi="Times New Roman" w:cs="Times New Roman"/>
                      <w:szCs w:val="20"/>
                    </w:rPr>
                  </w:pPr>
                  <w:r>
                    <w:rPr>
                      <w:rFonts w:ascii="Times New Roman" w:hAnsi="Times New Roman" w:cs="Times New Roman"/>
                      <w:szCs w:val="20"/>
                    </w:rPr>
                    <w:t>Static Balance - Simple</w:t>
                  </w:r>
                </w:p>
              </w:tc>
            </w:tr>
            <w:tr w:rsidR="004D1B65" w:rsidRPr="00B93CDA" w14:paraId="01FE8025" w14:textId="77777777" w:rsidTr="004829CE">
              <w:tc>
                <w:tcPr>
                  <w:tcW w:w="514" w:type="dxa"/>
                  <w:shd w:val="clear" w:color="auto" w:fill="FFFF00"/>
                </w:tcPr>
                <w:p w14:paraId="066FC35F" w14:textId="77777777" w:rsidR="004D1B65" w:rsidRPr="00B93CDA" w:rsidRDefault="004D1B65" w:rsidP="004D1B65">
                  <w:pPr>
                    <w:pStyle w:val="Heading3"/>
                    <w:rPr>
                      <w:rFonts w:ascii="Times New Roman" w:hAnsi="Times New Roman" w:cs="Times New Roman"/>
                      <w:szCs w:val="20"/>
                    </w:rPr>
                  </w:pPr>
                </w:p>
              </w:tc>
              <w:tc>
                <w:tcPr>
                  <w:tcW w:w="3690" w:type="dxa"/>
                </w:tcPr>
                <w:p w14:paraId="08A6CC76" w14:textId="77777777" w:rsidR="004D1B65" w:rsidRPr="00B93CDA" w:rsidRDefault="004D1B65" w:rsidP="004D1B65">
                  <w:pPr>
                    <w:pStyle w:val="Heading3"/>
                    <w:jc w:val="left"/>
                    <w:rPr>
                      <w:rFonts w:ascii="Times New Roman" w:hAnsi="Times New Roman" w:cs="Times New Roman"/>
                      <w:szCs w:val="20"/>
                    </w:rPr>
                  </w:pPr>
                  <w:r>
                    <w:rPr>
                      <w:rFonts w:ascii="Times New Roman" w:hAnsi="Times New Roman" w:cs="Times New Roman"/>
                      <w:szCs w:val="20"/>
                    </w:rPr>
                    <w:t>Static Balance - Complex</w:t>
                  </w:r>
                </w:p>
              </w:tc>
            </w:tr>
            <w:tr w:rsidR="004D1B65" w:rsidRPr="00B93CDA" w14:paraId="448A0F30" w14:textId="77777777" w:rsidTr="004829CE">
              <w:tc>
                <w:tcPr>
                  <w:tcW w:w="514" w:type="dxa"/>
                  <w:shd w:val="clear" w:color="auto" w:fill="FFFF00"/>
                </w:tcPr>
                <w:p w14:paraId="1B86C48A" w14:textId="77777777" w:rsidR="004D1B65" w:rsidRPr="00B93CDA" w:rsidRDefault="004D1B65" w:rsidP="004D1B65">
                  <w:pPr>
                    <w:pStyle w:val="Heading3"/>
                    <w:rPr>
                      <w:rFonts w:ascii="Times New Roman" w:hAnsi="Times New Roman" w:cs="Times New Roman"/>
                      <w:szCs w:val="20"/>
                    </w:rPr>
                  </w:pPr>
                </w:p>
              </w:tc>
              <w:tc>
                <w:tcPr>
                  <w:tcW w:w="3690" w:type="dxa"/>
                </w:tcPr>
                <w:p w14:paraId="1C2EA559" w14:textId="77777777" w:rsidR="004D1B65" w:rsidRPr="00B93CDA" w:rsidRDefault="005E333D" w:rsidP="004D1B65">
                  <w:pPr>
                    <w:pStyle w:val="Heading3"/>
                    <w:jc w:val="left"/>
                    <w:rPr>
                      <w:rFonts w:ascii="Times New Roman" w:hAnsi="Times New Roman" w:cs="Times New Roman"/>
                      <w:szCs w:val="20"/>
                    </w:rPr>
                  </w:pPr>
                  <w:r>
                    <w:rPr>
                      <w:rFonts w:ascii="Times New Roman" w:hAnsi="Times New Roman" w:cs="Times New Roman"/>
                      <w:szCs w:val="20"/>
                    </w:rPr>
                    <w:t>Dynamic</w:t>
                  </w:r>
                  <w:r w:rsidR="004D1B65">
                    <w:rPr>
                      <w:rFonts w:ascii="Times New Roman" w:hAnsi="Times New Roman" w:cs="Times New Roman"/>
                      <w:szCs w:val="20"/>
                    </w:rPr>
                    <w:t xml:space="preserve"> Balance - Simple</w:t>
                  </w:r>
                </w:p>
              </w:tc>
            </w:tr>
            <w:tr w:rsidR="004D1B65" w:rsidRPr="00B93CDA" w14:paraId="668310DE" w14:textId="77777777" w:rsidTr="004829CE">
              <w:tc>
                <w:tcPr>
                  <w:tcW w:w="514" w:type="dxa"/>
                  <w:shd w:val="clear" w:color="auto" w:fill="FFFF00"/>
                </w:tcPr>
                <w:p w14:paraId="7F7585B1" w14:textId="77777777" w:rsidR="004D1B65" w:rsidRPr="00B93CDA" w:rsidRDefault="004D1B65" w:rsidP="004D1B65">
                  <w:pPr>
                    <w:pStyle w:val="Heading3"/>
                    <w:rPr>
                      <w:rFonts w:ascii="Times New Roman" w:hAnsi="Times New Roman" w:cs="Times New Roman"/>
                      <w:szCs w:val="20"/>
                    </w:rPr>
                  </w:pPr>
                </w:p>
              </w:tc>
              <w:tc>
                <w:tcPr>
                  <w:tcW w:w="3690" w:type="dxa"/>
                </w:tcPr>
                <w:p w14:paraId="5A96CEA9" w14:textId="77777777" w:rsidR="004D1B65" w:rsidRPr="00B93CDA" w:rsidRDefault="005E333D" w:rsidP="004D1B65">
                  <w:pPr>
                    <w:pStyle w:val="Heading3"/>
                    <w:jc w:val="left"/>
                    <w:rPr>
                      <w:rFonts w:ascii="Times New Roman" w:hAnsi="Times New Roman" w:cs="Times New Roman"/>
                      <w:szCs w:val="20"/>
                    </w:rPr>
                  </w:pPr>
                  <w:r>
                    <w:rPr>
                      <w:rFonts w:ascii="Times New Roman" w:hAnsi="Times New Roman" w:cs="Times New Roman"/>
                      <w:szCs w:val="20"/>
                    </w:rPr>
                    <w:t>Dynamic</w:t>
                  </w:r>
                  <w:r w:rsidR="004D1B65">
                    <w:rPr>
                      <w:rFonts w:ascii="Times New Roman" w:hAnsi="Times New Roman" w:cs="Times New Roman"/>
                      <w:szCs w:val="20"/>
                    </w:rPr>
                    <w:t xml:space="preserve"> Balance - Complex</w:t>
                  </w:r>
                </w:p>
              </w:tc>
            </w:tr>
          </w:tbl>
          <w:p w14:paraId="4D2B0EEE" w14:textId="77777777" w:rsidR="003A0BC1" w:rsidRDefault="003A0BC1" w:rsidP="00490EDF">
            <w:pPr>
              <w:pStyle w:val="Heading3"/>
              <w:jc w:val="left"/>
              <w:rPr>
                <w:rFonts w:ascii="Times New Roman" w:hAnsi="Times New Roman" w:cs="Times New Roman"/>
                <w:szCs w:val="20"/>
              </w:rPr>
            </w:pPr>
          </w:p>
        </w:tc>
        <w:tc>
          <w:tcPr>
            <w:tcW w:w="4700" w:type="dxa"/>
            <w:shd w:val="clear" w:color="auto" w:fill="FFFFFF" w:themeFill="background1"/>
          </w:tcPr>
          <w:tbl>
            <w:tblPr>
              <w:tblStyle w:val="TableGrid"/>
              <w:tblW w:w="4636" w:type="dxa"/>
              <w:tblLook w:val="04A0" w:firstRow="1" w:lastRow="0" w:firstColumn="1" w:lastColumn="0" w:noHBand="0" w:noVBand="1"/>
            </w:tblPr>
            <w:tblGrid>
              <w:gridCol w:w="517"/>
              <w:gridCol w:w="4119"/>
            </w:tblGrid>
            <w:tr w:rsidR="003A0BC1" w:rsidRPr="00B93CDA" w14:paraId="637033D6" w14:textId="77777777" w:rsidTr="004829CE">
              <w:tc>
                <w:tcPr>
                  <w:tcW w:w="517" w:type="dxa"/>
                  <w:shd w:val="clear" w:color="auto" w:fill="FFFF00"/>
                </w:tcPr>
                <w:p w14:paraId="07E8AB16" w14:textId="77777777" w:rsidR="003A0BC1" w:rsidRPr="00B93CDA" w:rsidRDefault="003A0BC1" w:rsidP="00490EDF">
                  <w:pPr>
                    <w:pStyle w:val="Heading3"/>
                    <w:rPr>
                      <w:rFonts w:ascii="Times New Roman" w:hAnsi="Times New Roman" w:cs="Times New Roman"/>
                      <w:szCs w:val="20"/>
                    </w:rPr>
                  </w:pPr>
                </w:p>
              </w:tc>
              <w:tc>
                <w:tcPr>
                  <w:tcW w:w="4119" w:type="dxa"/>
                </w:tcPr>
                <w:p w14:paraId="03F830AE" w14:textId="77777777" w:rsidR="003A0BC1" w:rsidRPr="00B93CDA" w:rsidRDefault="003A0BC1" w:rsidP="00490EDF">
                  <w:pPr>
                    <w:pStyle w:val="Heading3"/>
                    <w:jc w:val="left"/>
                    <w:rPr>
                      <w:rFonts w:ascii="Times New Roman" w:hAnsi="Times New Roman" w:cs="Times New Roman"/>
                      <w:szCs w:val="20"/>
                    </w:rPr>
                  </w:pPr>
                  <w:r w:rsidRPr="00B93CDA">
                    <w:rPr>
                      <w:rFonts w:ascii="Times New Roman" w:hAnsi="Times New Roman" w:cs="Times New Roman"/>
                      <w:szCs w:val="20"/>
                    </w:rPr>
                    <w:t>Flexors</w:t>
                  </w:r>
                </w:p>
              </w:tc>
            </w:tr>
            <w:tr w:rsidR="003A0BC1" w:rsidRPr="00B93CDA" w14:paraId="47D3E555" w14:textId="77777777" w:rsidTr="004829CE">
              <w:tc>
                <w:tcPr>
                  <w:tcW w:w="517" w:type="dxa"/>
                  <w:shd w:val="clear" w:color="auto" w:fill="FFFF00"/>
                </w:tcPr>
                <w:p w14:paraId="62819486" w14:textId="77777777" w:rsidR="003A0BC1" w:rsidRPr="00B93CDA" w:rsidRDefault="003A0BC1" w:rsidP="00490EDF">
                  <w:pPr>
                    <w:pStyle w:val="Heading3"/>
                    <w:rPr>
                      <w:rFonts w:ascii="Times New Roman" w:hAnsi="Times New Roman" w:cs="Times New Roman"/>
                      <w:szCs w:val="20"/>
                    </w:rPr>
                  </w:pPr>
                </w:p>
              </w:tc>
              <w:tc>
                <w:tcPr>
                  <w:tcW w:w="4119" w:type="dxa"/>
                </w:tcPr>
                <w:p w14:paraId="202BB538" w14:textId="77777777" w:rsidR="003A0BC1" w:rsidRPr="00B93CDA" w:rsidRDefault="003A0BC1" w:rsidP="00490EDF">
                  <w:pPr>
                    <w:pStyle w:val="Heading3"/>
                    <w:jc w:val="left"/>
                    <w:rPr>
                      <w:rFonts w:ascii="Times New Roman" w:hAnsi="Times New Roman" w:cs="Times New Roman"/>
                      <w:szCs w:val="20"/>
                    </w:rPr>
                  </w:pPr>
                  <w:r w:rsidRPr="00B93CDA">
                    <w:rPr>
                      <w:rFonts w:ascii="Times New Roman" w:hAnsi="Times New Roman" w:cs="Times New Roman"/>
                      <w:szCs w:val="20"/>
                    </w:rPr>
                    <w:t>Extensors</w:t>
                  </w:r>
                </w:p>
              </w:tc>
            </w:tr>
            <w:tr w:rsidR="003A0BC1" w:rsidRPr="00B93CDA" w14:paraId="7292D990" w14:textId="77777777" w:rsidTr="004829CE">
              <w:tc>
                <w:tcPr>
                  <w:tcW w:w="517" w:type="dxa"/>
                  <w:shd w:val="clear" w:color="auto" w:fill="FFFF00"/>
                </w:tcPr>
                <w:p w14:paraId="2711CC5E" w14:textId="77777777" w:rsidR="003A0BC1" w:rsidRPr="00B93CDA" w:rsidRDefault="003A0BC1" w:rsidP="00490EDF">
                  <w:pPr>
                    <w:pStyle w:val="Heading3"/>
                    <w:rPr>
                      <w:rFonts w:ascii="Times New Roman" w:hAnsi="Times New Roman" w:cs="Times New Roman"/>
                      <w:szCs w:val="20"/>
                    </w:rPr>
                  </w:pPr>
                </w:p>
              </w:tc>
              <w:tc>
                <w:tcPr>
                  <w:tcW w:w="4119" w:type="dxa"/>
                </w:tcPr>
                <w:p w14:paraId="70D9E77F" w14:textId="77777777" w:rsidR="003A0BC1" w:rsidRPr="00B93CDA" w:rsidRDefault="003A0BC1" w:rsidP="00490EDF">
                  <w:pPr>
                    <w:pStyle w:val="Heading3"/>
                    <w:jc w:val="left"/>
                    <w:rPr>
                      <w:rFonts w:ascii="Times New Roman" w:hAnsi="Times New Roman" w:cs="Times New Roman"/>
                      <w:szCs w:val="20"/>
                    </w:rPr>
                  </w:pPr>
                  <w:r>
                    <w:rPr>
                      <w:rFonts w:ascii="Times New Roman" w:hAnsi="Times New Roman" w:cs="Times New Roman"/>
                      <w:szCs w:val="20"/>
                    </w:rPr>
                    <w:t xml:space="preserve">Muscle </w:t>
                  </w:r>
                  <w:r w:rsidRPr="00B93CDA">
                    <w:rPr>
                      <w:rFonts w:ascii="Times New Roman" w:hAnsi="Times New Roman" w:cs="Times New Roman"/>
                      <w:szCs w:val="20"/>
                    </w:rPr>
                    <w:t>Tone</w:t>
                  </w:r>
                </w:p>
              </w:tc>
            </w:tr>
            <w:tr w:rsidR="003A0BC1" w:rsidRPr="00B93CDA" w14:paraId="059A7850" w14:textId="77777777" w:rsidTr="004829CE">
              <w:tc>
                <w:tcPr>
                  <w:tcW w:w="517" w:type="dxa"/>
                  <w:shd w:val="clear" w:color="auto" w:fill="FFFF00"/>
                </w:tcPr>
                <w:p w14:paraId="06B14ED8" w14:textId="77777777" w:rsidR="003A0BC1" w:rsidRPr="00B93CDA" w:rsidRDefault="003A0BC1" w:rsidP="00490EDF">
                  <w:pPr>
                    <w:pStyle w:val="Heading3"/>
                    <w:rPr>
                      <w:rFonts w:ascii="Times New Roman" w:hAnsi="Times New Roman" w:cs="Times New Roman"/>
                      <w:szCs w:val="20"/>
                    </w:rPr>
                  </w:pPr>
                </w:p>
              </w:tc>
              <w:tc>
                <w:tcPr>
                  <w:tcW w:w="4119" w:type="dxa"/>
                </w:tcPr>
                <w:p w14:paraId="5B2A6CBD" w14:textId="77777777" w:rsidR="003A0BC1" w:rsidRPr="00B93CDA" w:rsidRDefault="003A0BC1" w:rsidP="00490EDF">
                  <w:pPr>
                    <w:pStyle w:val="Heading3"/>
                    <w:jc w:val="left"/>
                    <w:rPr>
                      <w:rFonts w:ascii="Times New Roman" w:hAnsi="Times New Roman" w:cs="Times New Roman"/>
                      <w:szCs w:val="20"/>
                    </w:rPr>
                  </w:pPr>
                  <w:r>
                    <w:rPr>
                      <w:rFonts w:ascii="Times New Roman" w:hAnsi="Times New Roman" w:cs="Times New Roman"/>
                      <w:szCs w:val="20"/>
                    </w:rPr>
                    <w:t>Coordination</w:t>
                  </w:r>
                </w:p>
              </w:tc>
            </w:tr>
          </w:tbl>
          <w:p w14:paraId="12064CE3" w14:textId="77777777" w:rsidR="003A0BC1" w:rsidRDefault="003A0BC1" w:rsidP="00490EDF">
            <w:pPr>
              <w:pStyle w:val="Heading3"/>
              <w:jc w:val="left"/>
              <w:rPr>
                <w:rFonts w:ascii="Times New Roman" w:hAnsi="Times New Roman" w:cs="Times New Roman"/>
                <w:szCs w:val="20"/>
              </w:rPr>
            </w:pPr>
          </w:p>
        </w:tc>
      </w:tr>
      <w:tr w:rsidR="003A0BC1" w:rsidRPr="00B93CDA" w14:paraId="2555D8EA" w14:textId="77777777" w:rsidTr="00490EDF">
        <w:tc>
          <w:tcPr>
            <w:tcW w:w="4660" w:type="dxa"/>
            <w:shd w:val="clear" w:color="auto" w:fill="FFFFFF" w:themeFill="background1"/>
          </w:tcPr>
          <w:p w14:paraId="6D3B60E2" w14:textId="77777777" w:rsidR="003A0BC1" w:rsidRDefault="003A0BC1" w:rsidP="00490EDF">
            <w:pPr>
              <w:pStyle w:val="Heading3"/>
              <w:jc w:val="left"/>
              <w:rPr>
                <w:rFonts w:ascii="Times New Roman" w:hAnsi="Times New Roman" w:cs="Times New Roman"/>
                <w:szCs w:val="20"/>
              </w:rPr>
            </w:pPr>
          </w:p>
        </w:tc>
        <w:tc>
          <w:tcPr>
            <w:tcW w:w="4700" w:type="dxa"/>
            <w:shd w:val="clear" w:color="auto" w:fill="FFFFFF" w:themeFill="background1"/>
          </w:tcPr>
          <w:p w14:paraId="1A00A20F" w14:textId="77777777" w:rsidR="003A0BC1" w:rsidRDefault="003A0BC1" w:rsidP="00490EDF">
            <w:pPr>
              <w:pStyle w:val="Heading3"/>
              <w:jc w:val="left"/>
              <w:rPr>
                <w:rFonts w:ascii="Times New Roman" w:hAnsi="Times New Roman" w:cs="Times New Roman"/>
                <w:szCs w:val="20"/>
              </w:rPr>
            </w:pPr>
          </w:p>
        </w:tc>
      </w:tr>
      <w:tr w:rsidR="003A0BC1" w:rsidRPr="00B93CDA" w14:paraId="1A17624D" w14:textId="77777777" w:rsidTr="00490EDF">
        <w:tc>
          <w:tcPr>
            <w:tcW w:w="4660" w:type="dxa"/>
            <w:shd w:val="clear" w:color="auto" w:fill="FFFFFF" w:themeFill="background1"/>
          </w:tcPr>
          <w:p w14:paraId="696F5D13" w14:textId="77777777" w:rsidR="003A0BC1" w:rsidRDefault="003A0BC1" w:rsidP="00490EDF">
            <w:pPr>
              <w:pStyle w:val="Heading3"/>
              <w:rPr>
                <w:rFonts w:ascii="Times New Roman" w:hAnsi="Times New Roman" w:cs="Times New Roman"/>
                <w:szCs w:val="20"/>
              </w:rPr>
            </w:pPr>
            <w:r>
              <w:rPr>
                <w:rFonts w:ascii="Times New Roman" w:hAnsi="Times New Roman" w:cs="Times New Roman"/>
                <w:szCs w:val="20"/>
              </w:rPr>
              <w:t>VISUAL SYSTEM</w:t>
            </w:r>
          </w:p>
          <w:tbl>
            <w:tblPr>
              <w:tblStyle w:val="TableGrid"/>
              <w:tblW w:w="0" w:type="auto"/>
              <w:tblLook w:val="04A0" w:firstRow="1" w:lastRow="0" w:firstColumn="1" w:lastColumn="0" w:noHBand="0" w:noVBand="1"/>
            </w:tblPr>
            <w:tblGrid>
              <w:gridCol w:w="514"/>
              <w:gridCol w:w="3690"/>
            </w:tblGrid>
            <w:tr w:rsidR="003A0BC1" w:rsidRPr="00B93CDA" w14:paraId="117A923B" w14:textId="77777777" w:rsidTr="004829CE">
              <w:tc>
                <w:tcPr>
                  <w:tcW w:w="514" w:type="dxa"/>
                  <w:shd w:val="clear" w:color="auto" w:fill="FFFF00"/>
                </w:tcPr>
                <w:p w14:paraId="70529A76" w14:textId="77777777" w:rsidR="003A0BC1" w:rsidRPr="00B93CDA" w:rsidRDefault="003A0BC1" w:rsidP="00490EDF">
                  <w:pPr>
                    <w:pStyle w:val="Heading3"/>
                    <w:rPr>
                      <w:rFonts w:ascii="Times New Roman" w:hAnsi="Times New Roman" w:cs="Times New Roman"/>
                      <w:szCs w:val="20"/>
                    </w:rPr>
                  </w:pPr>
                </w:p>
              </w:tc>
              <w:tc>
                <w:tcPr>
                  <w:tcW w:w="3690" w:type="dxa"/>
                  <w:shd w:val="clear" w:color="auto" w:fill="FFFFFF" w:themeFill="background1"/>
                </w:tcPr>
                <w:p w14:paraId="2BFC84AC" w14:textId="77777777" w:rsidR="003A0BC1" w:rsidRPr="00B93CDA" w:rsidRDefault="003A0BC1" w:rsidP="00490EDF">
                  <w:pPr>
                    <w:pStyle w:val="Heading3"/>
                    <w:jc w:val="left"/>
                    <w:rPr>
                      <w:rFonts w:ascii="Times New Roman" w:hAnsi="Times New Roman" w:cs="Times New Roman"/>
                      <w:szCs w:val="20"/>
                    </w:rPr>
                  </w:pPr>
                  <w:r w:rsidRPr="00B93CDA">
                    <w:rPr>
                      <w:rFonts w:ascii="Times New Roman" w:hAnsi="Times New Roman" w:cs="Times New Roman"/>
                      <w:szCs w:val="20"/>
                    </w:rPr>
                    <w:t xml:space="preserve">Figure ground  </w:t>
                  </w:r>
                </w:p>
              </w:tc>
            </w:tr>
            <w:tr w:rsidR="003A0BC1" w:rsidRPr="00B93CDA" w14:paraId="3983338B" w14:textId="77777777" w:rsidTr="004829CE">
              <w:tc>
                <w:tcPr>
                  <w:tcW w:w="514" w:type="dxa"/>
                  <w:shd w:val="clear" w:color="auto" w:fill="FFFF00"/>
                </w:tcPr>
                <w:p w14:paraId="26488972" w14:textId="77777777" w:rsidR="003A0BC1" w:rsidRPr="00B93CDA" w:rsidRDefault="003A0BC1" w:rsidP="00490EDF">
                  <w:pPr>
                    <w:pStyle w:val="Heading3"/>
                    <w:rPr>
                      <w:rFonts w:ascii="Times New Roman" w:hAnsi="Times New Roman" w:cs="Times New Roman"/>
                      <w:szCs w:val="20"/>
                    </w:rPr>
                  </w:pPr>
                </w:p>
              </w:tc>
              <w:tc>
                <w:tcPr>
                  <w:tcW w:w="3690" w:type="dxa"/>
                  <w:shd w:val="clear" w:color="auto" w:fill="FFFFFF" w:themeFill="background1"/>
                </w:tcPr>
                <w:p w14:paraId="47CDB41A" w14:textId="77777777" w:rsidR="003A0BC1" w:rsidRPr="00B93CDA" w:rsidRDefault="003A0BC1" w:rsidP="00490EDF">
                  <w:pPr>
                    <w:pStyle w:val="Heading3"/>
                    <w:jc w:val="left"/>
                    <w:rPr>
                      <w:rFonts w:ascii="Times New Roman" w:hAnsi="Times New Roman" w:cs="Times New Roman"/>
                      <w:szCs w:val="20"/>
                    </w:rPr>
                  </w:pPr>
                  <w:r w:rsidRPr="00B93CDA">
                    <w:rPr>
                      <w:rFonts w:ascii="Times New Roman" w:hAnsi="Times New Roman" w:cs="Times New Roman"/>
                      <w:szCs w:val="20"/>
                    </w:rPr>
                    <w:t>Shifting gaze (left/right</w:t>
                  </w:r>
                  <w:r>
                    <w:rPr>
                      <w:rFonts w:ascii="Times New Roman" w:hAnsi="Times New Roman" w:cs="Times New Roman"/>
                      <w:szCs w:val="20"/>
                    </w:rPr>
                    <w:t>)</w:t>
                  </w:r>
                </w:p>
              </w:tc>
            </w:tr>
            <w:tr w:rsidR="003A0BC1" w:rsidRPr="00B93CDA" w14:paraId="3628F02D" w14:textId="77777777" w:rsidTr="004829CE">
              <w:tc>
                <w:tcPr>
                  <w:tcW w:w="514" w:type="dxa"/>
                  <w:shd w:val="clear" w:color="auto" w:fill="FFFF00"/>
                </w:tcPr>
                <w:p w14:paraId="795D3D20" w14:textId="77777777" w:rsidR="003A0BC1" w:rsidRPr="00B93CDA" w:rsidRDefault="003A0BC1" w:rsidP="00490EDF">
                  <w:pPr>
                    <w:pStyle w:val="Heading3"/>
                    <w:rPr>
                      <w:rFonts w:ascii="Times New Roman" w:hAnsi="Times New Roman" w:cs="Times New Roman"/>
                      <w:szCs w:val="20"/>
                    </w:rPr>
                  </w:pPr>
                </w:p>
              </w:tc>
              <w:tc>
                <w:tcPr>
                  <w:tcW w:w="3690" w:type="dxa"/>
                  <w:shd w:val="clear" w:color="auto" w:fill="FFFFFF" w:themeFill="background1"/>
                </w:tcPr>
                <w:p w14:paraId="08FEE878" w14:textId="77777777" w:rsidR="003A0BC1" w:rsidRPr="00B93CDA" w:rsidRDefault="003A0BC1" w:rsidP="00490EDF">
                  <w:pPr>
                    <w:pStyle w:val="Heading3"/>
                    <w:jc w:val="left"/>
                    <w:rPr>
                      <w:rFonts w:ascii="Times New Roman" w:hAnsi="Times New Roman" w:cs="Times New Roman"/>
                      <w:szCs w:val="20"/>
                    </w:rPr>
                  </w:pPr>
                  <w:r w:rsidRPr="00B93CDA">
                    <w:rPr>
                      <w:rFonts w:ascii="Times New Roman" w:hAnsi="Times New Roman" w:cs="Times New Roman"/>
                      <w:szCs w:val="20"/>
                    </w:rPr>
                    <w:t>Fixation</w:t>
                  </w:r>
                </w:p>
              </w:tc>
            </w:tr>
            <w:tr w:rsidR="003A0BC1" w:rsidRPr="00B93CDA" w14:paraId="32694C4C" w14:textId="77777777" w:rsidTr="004829CE">
              <w:tc>
                <w:tcPr>
                  <w:tcW w:w="514" w:type="dxa"/>
                  <w:shd w:val="clear" w:color="auto" w:fill="FFFF00"/>
                </w:tcPr>
                <w:p w14:paraId="5B92CB1C" w14:textId="77777777" w:rsidR="003A0BC1" w:rsidRPr="00B93CDA" w:rsidRDefault="003A0BC1" w:rsidP="00490EDF">
                  <w:pPr>
                    <w:pStyle w:val="Heading3"/>
                    <w:rPr>
                      <w:rFonts w:ascii="Times New Roman" w:hAnsi="Times New Roman" w:cs="Times New Roman"/>
                      <w:szCs w:val="20"/>
                    </w:rPr>
                  </w:pPr>
                </w:p>
              </w:tc>
              <w:tc>
                <w:tcPr>
                  <w:tcW w:w="3690" w:type="dxa"/>
                  <w:shd w:val="clear" w:color="auto" w:fill="FFFFFF" w:themeFill="background1"/>
                </w:tcPr>
                <w:p w14:paraId="2986C611" w14:textId="77777777" w:rsidR="003A0BC1" w:rsidRPr="00B93CDA" w:rsidRDefault="003A0BC1" w:rsidP="00490EDF">
                  <w:pPr>
                    <w:pStyle w:val="Heading3"/>
                    <w:jc w:val="left"/>
                    <w:rPr>
                      <w:rFonts w:ascii="Times New Roman" w:hAnsi="Times New Roman" w:cs="Times New Roman"/>
                      <w:szCs w:val="20"/>
                    </w:rPr>
                  </w:pPr>
                  <w:r w:rsidRPr="00B93CDA">
                    <w:rPr>
                      <w:rFonts w:ascii="Times New Roman" w:hAnsi="Times New Roman" w:cs="Times New Roman"/>
                      <w:szCs w:val="20"/>
                    </w:rPr>
                    <w:t>Fixation/head movement</w:t>
                  </w:r>
                </w:p>
              </w:tc>
            </w:tr>
            <w:tr w:rsidR="003A0BC1" w:rsidRPr="00B93CDA" w14:paraId="3776BACB" w14:textId="77777777" w:rsidTr="004829CE">
              <w:tc>
                <w:tcPr>
                  <w:tcW w:w="514" w:type="dxa"/>
                  <w:shd w:val="clear" w:color="auto" w:fill="FFFF00"/>
                </w:tcPr>
                <w:p w14:paraId="0CA0DC73" w14:textId="77777777" w:rsidR="003A0BC1" w:rsidRPr="00B93CDA" w:rsidRDefault="003A0BC1" w:rsidP="00490EDF">
                  <w:pPr>
                    <w:pStyle w:val="Heading3"/>
                    <w:rPr>
                      <w:rFonts w:ascii="Times New Roman" w:hAnsi="Times New Roman" w:cs="Times New Roman"/>
                      <w:szCs w:val="20"/>
                    </w:rPr>
                  </w:pPr>
                </w:p>
              </w:tc>
              <w:tc>
                <w:tcPr>
                  <w:tcW w:w="3690" w:type="dxa"/>
                  <w:shd w:val="clear" w:color="auto" w:fill="FFFFFF" w:themeFill="background1"/>
                </w:tcPr>
                <w:p w14:paraId="1235DD47" w14:textId="77777777" w:rsidR="003A0BC1" w:rsidRPr="00B93CDA" w:rsidRDefault="003A0BC1" w:rsidP="00490EDF">
                  <w:pPr>
                    <w:pStyle w:val="Heading3"/>
                    <w:jc w:val="left"/>
                    <w:rPr>
                      <w:rFonts w:ascii="Times New Roman" w:hAnsi="Times New Roman" w:cs="Times New Roman"/>
                      <w:szCs w:val="20"/>
                    </w:rPr>
                  </w:pPr>
                  <w:r w:rsidRPr="00B93CDA">
                    <w:rPr>
                      <w:rFonts w:ascii="Times New Roman" w:hAnsi="Times New Roman" w:cs="Times New Roman"/>
                      <w:szCs w:val="20"/>
                    </w:rPr>
                    <w:t>Convergence</w:t>
                  </w:r>
                </w:p>
              </w:tc>
            </w:tr>
            <w:tr w:rsidR="003A0BC1" w:rsidRPr="00B93CDA" w14:paraId="7D1A2CB9" w14:textId="77777777" w:rsidTr="004829CE">
              <w:tc>
                <w:tcPr>
                  <w:tcW w:w="514" w:type="dxa"/>
                  <w:shd w:val="clear" w:color="auto" w:fill="FFFF00"/>
                </w:tcPr>
                <w:p w14:paraId="60E8DAF5" w14:textId="77777777" w:rsidR="003A0BC1" w:rsidRPr="00B93CDA" w:rsidRDefault="003A0BC1" w:rsidP="00490EDF">
                  <w:pPr>
                    <w:pStyle w:val="Heading3"/>
                    <w:rPr>
                      <w:rFonts w:ascii="Times New Roman" w:hAnsi="Times New Roman" w:cs="Times New Roman"/>
                      <w:szCs w:val="20"/>
                    </w:rPr>
                  </w:pPr>
                </w:p>
              </w:tc>
              <w:tc>
                <w:tcPr>
                  <w:tcW w:w="3690" w:type="dxa"/>
                  <w:shd w:val="clear" w:color="auto" w:fill="FFFFFF" w:themeFill="background1"/>
                </w:tcPr>
                <w:p w14:paraId="6024C158" w14:textId="77777777" w:rsidR="003A0BC1" w:rsidRPr="00B93CDA" w:rsidRDefault="003A0BC1" w:rsidP="00490EDF">
                  <w:pPr>
                    <w:pStyle w:val="Heading3"/>
                    <w:jc w:val="left"/>
                    <w:rPr>
                      <w:rFonts w:ascii="Times New Roman" w:hAnsi="Times New Roman" w:cs="Times New Roman"/>
                      <w:szCs w:val="20"/>
                    </w:rPr>
                  </w:pPr>
                  <w:r w:rsidRPr="00B93CDA">
                    <w:rPr>
                      <w:rFonts w:ascii="Times New Roman" w:hAnsi="Times New Roman" w:cs="Times New Roman"/>
                      <w:szCs w:val="20"/>
                    </w:rPr>
                    <w:t>Divergence</w:t>
                  </w:r>
                </w:p>
              </w:tc>
            </w:tr>
            <w:tr w:rsidR="003A0BC1" w:rsidRPr="00B93CDA" w14:paraId="6B2E559B" w14:textId="77777777" w:rsidTr="004829CE">
              <w:tc>
                <w:tcPr>
                  <w:tcW w:w="514" w:type="dxa"/>
                  <w:shd w:val="clear" w:color="auto" w:fill="FFFF00"/>
                </w:tcPr>
                <w:p w14:paraId="7032BAA7" w14:textId="77777777" w:rsidR="003A0BC1" w:rsidRPr="00B93CDA" w:rsidRDefault="003A0BC1" w:rsidP="00490EDF">
                  <w:pPr>
                    <w:pStyle w:val="Heading3"/>
                    <w:rPr>
                      <w:rFonts w:ascii="Times New Roman" w:hAnsi="Times New Roman" w:cs="Times New Roman"/>
                      <w:szCs w:val="20"/>
                    </w:rPr>
                  </w:pPr>
                </w:p>
              </w:tc>
              <w:tc>
                <w:tcPr>
                  <w:tcW w:w="3690" w:type="dxa"/>
                  <w:shd w:val="clear" w:color="auto" w:fill="FFFFFF" w:themeFill="background1"/>
                </w:tcPr>
                <w:p w14:paraId="652F85D6" w14:textId="77777777" w:rsidR="003A0BC1" w:rsidRPr="00B93CDA" w:rsidRDefault="003A0BC1" w:rsidP="00490EDF">
                  <w:pPr>
                    <w:pStyle w:val="Heading3"/>
                    <w:jc w:val="left"/>
                    <w:rPr>
                      <w:rFonts w:ascii="Times New Roman" w:hAnsi="Times New Roman" w:cs="Times New Roman"/>
                      <w:szCs w:val="20"/>
                    </w:rPr>
                  </w:pPr>
                  <w:r w:rsidRPr="00B93CDA">
                    <w:rPr>
                      <w:rFonts w:ascii="Times New Roman" w:hAnsi="Times New Roman" w:cs="Times New Roman"/>
                      <w:szCs w:val="20"/>
                    </w:rPr>
                    <w:t>Tracking H pattern</w:t>
                  </w:r>
                </w:p>
              </w:tc>
            </w:tr>
            <w:tr w:rsidR="003A0BC1" w:rsidRPr="00B93CDA" w14:paraId="45C8764F" w14:textId="77777777" w:rsidTr="004829CE">
              <w:tc>
                <w:tcPr>
                  <w:tcW w:w="514" w:type="dxa"/>
                  <w:shd w:val="clear" w:color="auto" w:fill="FFFF00"/>
                </w:tcPr>
                <w:p w14:paraId="6B97069B" w14:textId="77777777" w:rsidR="003A0BC1" w:rsidRPr="00B93CDA" w:rsidRDefault="003A0BC1" w:rsidP="00490EDF">
                  <w:pPr>
                    <w:pStyle w:val="Heading3"/>
                    <w:rPr>
                      <w:rFonts w:ascii="Times New Roman" w:hAnsi="Times New Roman" w:cs="Times New Roman"/>
                      <w:szCs w:val="20"/>
                    </w:rPr>
                  </w:pPr>
                </w:p>
              </w:tc>
              <w:tc>
                <w:tcPr>
                  <w:tcW w:w="3690" w:type="dxa"/>
                  <w:shd w:val="clear" w:color="auto" w:fill="FFFFFF" w:themeFill="background1"/>
                </w:tcPr>
                <w:p w14:paraId="1BE54659" w14:textId="77777777" w:rsidR="003A0BC1" w:rsidRPr="00B93CDA" w:rsidRDefault="003A0BC1" w:rsidP="00490EDF">
                  <w:pPr>
                    <w:pStyle w:val="Heading3"/>
                    <w:jc w:val="left"/>
                    <w:rPr>
                      <w:rFonts w:ascii="Times New Roman" w:hAnsi="Times New Roman" w:cs="Times New Roman"/>
                      <w:szCs w:val="20"/>
                    </w:rPr>
                  </w:pPr>
                  <w:r w:rsidRPr="00B93CDA">
                    <w:rPr>
                      <w:rFonts w:ascii="Times New Roman" w:hAnsi="Times New Roman" w:cs="Times New Roman"/>
                      <w:szCs w:val="20"/>
                    </w:rPr>
                    <w:t>Tracking O pattern</w:t>
                  </w:r>
                </w:p>
              </w:tc>
            </w:tr>
          </w:tbl>
          <w:p w14:paraId="366F9475" w14:textId="77777777" w:rsidR="003A0BC1" w:rsidRDefault="003A0BC1" w:rsidP="00490EDF">
            <w:pPr>
              <w:pStyle w:val="Heading3"/>
              <w:jc w:val="left"/>
              <w:rPr>
                <w:rFonts w:ascii="Times New Roman" w:hAnsi="Times New Roman" w:cs="Times New Roman"/>
                <w:szCs w:val="20"/>
              </w:rPr>
            </w:pPr>
          </w:p>
          <w:p w14:paraId="719F2B96" w14:textId="77777777" w:rsidR="003A0BC1" w:rsidRDefault="003A0BC1" w:rsidP="00490EDF">
            <w:pPr>
              <w:pStyle w:val="Heading3"/>
              <w:rPr>
                <w:rFonts w:ascii="Times New Roman" w:hAnsi="Times New Roman" w:cs="Times New Roman"/>
                <w:szCs w:val="20"/>
              </w:rPr>
            </w:pPr>
            <w:r>
              <w:rPr>
                <w:rFonts w:ascii="Times New Roman" w:hAnsi="Times New Roman" w:cs="Times New Roman"/>
                <w:szCs w:val="20"/>
              </w:rPr>
              <w:t>COGNITIVE/MEMORY</w:t>
            </w:r>
          </w:p>
          <w:tbl>
            <w:tblPr>
              <w:tblStyle w:val="TableGrid"/>
              <w:tblW w:w="0" w:type="auto"/>
              <w:tblLook w:val="04A0" w:firstRow="1" w:lastRow="0" w:firstColumn="1" w:lastColumn="0" w:noHBand="0" w:noVBand="1"/>
            </w:tblPr>
            <w:tblGrid>
              <w:gridCol w:w="2674"/>
              <w:gridCol w:w="1559"/>
            </w:tblGrid>
            <w:tr w:rsidR="003A0BC1" w:rsidRPr="00B93CDA" w14:paraId="05A3A985" w14:textId="77777777" w:rsidTr="004829CE">
              <w:tc>
                <w:tcPr>
                  <w:tcW w:w="2674" w:type="dxa"/>
                </w:tcPr>
                <w:p w14:paraId="02580698" w14:textId="77777777" w:rsidR="003A0BC1" w:rsidRPr="00B93CDA" w:rsidRDefault="003A0BC1" w:rsidP="00490EDF">
                  <w:pPr>
                    <w:pStyle w:val="Heading3"/>
                    <w:jc w:val="left"/>
                    <w:rPr>
                      <w:rFonts w:ascii="Times New Roman" w:hAnsi="Times New Roman" w:cs="Times New Roman"/>
                      <w:szCs w:val="20"/>
                    </w:rPr>
                  </w:pPr>
                  <w:r w:rsidRPr="00B93CDA">
                    <w:rPr>
                      <w:rFonts w:ascii="Times New Roman" w:hAnsi="Times New Roman" w:cs="Times New Roman"/>
                      <w:szCs w:val="20"/>
                    </w:rPr>
                    <w:t xml:space="preserve">Sequencing </w:t>
                  </w:r>
                  <w:r>
                    <w:rPr>
                      <w:rFonts w:ascii="Times New Roman" w:hAnsi="Times New Roman" w:cs="Times New Roman"/>
                      <w:szCs w:val="20"/>
                    </w:rPr>
                    <w:t>(ordered)</w:t>
                  </w:r>
                </w:p>
              </w:tc>
              <w:tc>
                <w:tcPr>
                  <w:tcW w:w="1559" w:type="dxa"/>
                  <w:shd w:val="clear" w:color="auto" w:fill="FFFF00"/>
                </w:tcPr>
                <w:p w14:paraId="06019451" w14:textId="77777777" w:rsidR="003A0BC1" w:rsidRPr="00B93CDA" w:rsidRDefault="003A0BC1" w:rsidP="00490EDF">
                  <w:pPr>
                    <w:pStyle w:val="Heading3"/>
                    <w:rPr>
                      <w:rFonts w:ascii="Times New Roman" w:hAnsi="Times New Roman" w:cs="Times New Roman"/>
                      <w:szCs w:val="20"/>
                    </w:rPr>
                  </w:pPr>
                  <w:r>
                    <w:rPr>
                      <w:rFonts w:ascii="Times New Roman" w:hAnsi="Times New Roman" w:cs="Times New Roman"/>
                      <w:szCs w:val="20"/>
                    </w:rPr>
                    <w:t>step</w:t>
                  </w:r>
                </w:p>
              </w:tc>
            </w:tr>
            <w:tr w:rsidR="003A0BC1" w:rsidRPr="00B93CDA" w14:paraId="779200DB" w14:textId="77777777" w:rsidTr="004829CE">
              <w:tc>
                <w:tcPr>
                  <w:tcW w:w="2674" w:type="dxa"/>
                </w:tcPr>
                <w:p w14:paraId="72AAFF5D" w14:textId="77777777" w:rsidR="003A0BC1" w:rsidRPr="00B93CDA" w:rsidRDefault="003A0BC1" w:rsidP="00490EDF">
                  <w:pPr>
                    <w:pStyle w:val="Heading3"/>
                    <w:jc w:val="left"/>
                    <w:rPr>
                      <w:rFonts w:ascii="Times New Roman" w:hAnsi="Times New Roman" w:cs="Times New Roman"/>
                      <w:szCs w:val="20"/>
                    </w:rPr>
                  </w:pPr>
                  <w:r w:rsidRPr="00B93CDA">
                    <w:rPr>
                      <w:rFonts w:ascii="Times New Roman" w:hAnsi="Times New Roman" w:cs="Times New Roman"/>
                      <w:szCs w:val="20"/>
                    </w:rPr>
                    <w:t>Processing</w:t>
                  </w:r>
                  <w:r>
                    <w:rPr>
                      <w:rFonts w:ascii="Times New Roman" w:hAnsi="Times New Roman" w:cs="Times New Roman"/>
                      <w:szCs w:val="20"/>
                    </w:rPr>
                    <w:t xml:space="preserve"> (non-ordered)</w:t>
                  </w:r>
                </w:p>
              </w:tc>
              <w:tc>
                <w:tcPr>
                  <w:tcW w:w="1559" w:type="dxa"/>
                  <w:shd w:val="clear" w:color="auto" w:fill="FFFF00"/>
                </w:tcPr>
                <w:p w14:paraId="25137C3D" w14:textId="77777777" w:rsidR="003A0BC1" w:rsidRPr="00B93CDA" w:rsidRDefault="003A0BC1" w:rsidP="00490EDF">
                  <w:pPr>
                    <w:pStyle w:val="Heading3"/>
                    <w:rPr>
                      <w:rFonts w:ascii="Times New Roman" w:hAnsi="Times New Roman" w:cs="Times New Roman"/>
                      <w:szCs w:val="20"/>
                    </w:rPr>
                  </w:pPr>
                  <w:r>
                    <w:rPr>
                      <w:rFonts w:ascii="Times New Roman" w:hAnsi="Times New Roman" w:cs="Times New Roman"/>
                      <w:szCs w:val="20"/>
                    </w:rPr>
                    <w:t>step</w:t>
                  </w:r>
                </w:p>
              </w:tc>
            </w:tr>
          </w:tbl>
          <w:p w14:paraId="3737C373" w14:textId="77777777" w:rsidR="003A0BC1" w:rsidRDefault="003A0BC1" w:rsidP="00490EDF">
            <w:pPr>
              <w:pStyle w:val="Heading3"/>
              <w:jc w:val="left"/>
              <w:rPr>
                <w:rFonts w:ascii="Times New Roman" w:hAnsi="Times New Roman" w:cs="Times New Roman"/>
                <w:szCs w:val="20"/>
              </w:rPr>
            </w:pPr>
          </w:p>
        </w:tc>
        <w:tc>
          <w:tcPr>
            <w:tcW w:w="4700" w:type="dxa"/>
            <w:shd w:val="clear" w:color="auto" w:fill="FFFFFF" w:themeFill="background1"/>
          </w:tcPr>
          <w:p w14:paraId="7151F036" w14:textId="77777777" w:rsidR="003A0BC1" w:rsidRDefault="003A0BC1" w:rsidP="00490EDF">
            <w:pPr>
              <w:pStyle w:val="Heading3"/>
              <w:rPr>
                <w:rFonts w:ascii="Times New Roman" w:hAnsi="Times New Roman" w:cs="Times New Roman"/>
                <w:szCs w:val="20"/>
              </w:rPr>
            </w:pPr>
            <w:r>
              <w:rPr>
                <w:rFonts w:ascii="Times New Roman" w:hAnsi="Times New Roman" w:cs="Times New Roman"/>
                <w:szCs w:val="20"/>
              </w:rPr>
              <w:t>SIDEDNESS</w:t>
            </w:r>
          </w:p>
          <w:tbl>
            <w:tblPr>
              <w:tblStyle w:val="TableGrid"/>
              <w:tblW w:w="4502" w:type="dxa"/>
              <w:tblLook w:val="04A0" w:firstRow="1" w:lastRow="0" w:firstColumn="1" w:lastColumn="0" w:noHBand="0" w:noVBand="1"/>
            </w:tblPr>
            <w:tblGrid>
              <w:gridCol w:w="1138"/>
              <w:gridCol w:w="3364"/>
            </w:tblGrid>
            <w:tr w:rsidR="003A0BC1" w:rsidRPr="00B93CDA" w14:paraId="1A31143D" w14:textId="77777777" w:rsidTr="00490EDF">
              <w:tc>
                <w:tcPr>
                  <w:tcW w:w="1138" w:type="dxa"/>
                </w:tcPr>
                <w:p w14:paraId="6F7934DC" w14:textId="77777777" w:rsidR="003A0BC1" w:rsidRPr="00B93CDA" w:rsidRDefault="003A0BC1" w:rsidP="00490EDF">
                  <w:pPr>
                    <w:pStyle w:val="Heading3"/>
                    <w:jc w:val="both"/>
                    <w:rPr>
                      <w:rFonts w:ascii="Times New Roman" w:hAnsi="Times New Roman" w:cs="Times New Roman"/>
                      <w:szCs w:val="20"/>
                    </w:rPr>
                  </w:pPr>
                  <w:r>
                    <w:rPr>
                      <w:rFonts w:ascii="Times New Roman" w:hAnsi="Times New Roman" w:cs="Times New Roman"/>
                      <w:b w:val="0"/>
                      <w:bCs/>
                      <w:szCs w:val="20"/>
                    </w:rPr>
                    <w:t>Dominance</w:t>
                  </w:r>
                </w:p>
              </w:tc>
              <w:tc>
                <w:tcPr>
                  <w:tcW w:w="3364" w:type="dxa"/>
                </w:tcPr>
                <w:p w14:paraId="17EDD5D5" w14:textId="77777777" w:rsidR="003A0BC1" w:rsidRPr="00B93CDA" w:rsidRDefault="003A0BC1" w:rsidP="00490EDF">
                  <w:pPr>
                    <w:pStyle w:val="Heading3"/>
                    <w:rPr>
                      <w:rFonts w:ascii="Times New Roman" w:hAnsi="Times New Roman" w:cs="Times New Roman"/>
                      <w:b w:val="0"/>
                      <w:bCs/>
                      <w:szCs w:val="20"/>
                    </w:rPr>
                  </w:pPr>
                </w:p>
              </w:tc>
            </w:tr>
            <w:tr w:rsidR="003A0BC1" w:rsidRPr="00B93CDA" w14:paraId="479B8A08" w14:textId="77777777" w:rsidTr="00490EDF">
              <w:tc>
                <w:tcPr>
                  <w:tcW w:w="1138" w:type="dxa"/>
                </w:tcPr>
                <w:p w14:paraId="67E2230D" w14:textId="77777777" w:rsidR="003A0BC1" w:rsidRPr="00B93CDA" w:rsidRDefault="003A0BC1" w:rsidP="00490EDF">
                  <w:pPr>
                    <w:pStyle w:val="Heading3"/>
                    <w:jc w:val="both"/>
                    <w:rPr>
                      <w:rFonts w:ascii="Times New Roman" w:hAnsi="Times New Roman" w:cs="Times New Roman"/>
                      <w:szCs w:val="20"/>
                    </w:rPr>
                  </w:pPr>
                  <w:r>
                    <w:rPr>
                      <w:rFonts w:ascii="Times New Roman" w:hAnsi="Times New Roman" w:cs="Times New Roman"/>
                      <w:szCs w:val="20"/>
                    </w:rPr>
                    <w:t>right</w:t>
                  </w:r>
                </w:p>
              </w:tc>
              <w:tc>
                <w:tcPr>
                  <w:tcW w:w="3364" w:type="dxa"/>
                </w:tcPr>
                <w:p w14:paraId="6967A115" w14:textId="77777777" w:rsidR="003A0BC1" w:rsidRPr="00B93CDA" w:rsidRDefault="003A0BC1" w:rsidP="00490EDF">
                  <w:pPr>
                    <w:pStyle w:val="Heading3"/>
                    <w:jc w:val="both"/>
                    <w:rPr>
                      <w:rFonts w:ascii="Times New Roman" w:hAnsi="Times New Roman" w:cs="Times New Roman"/>
                      <w:szCs w:val="20"/>
                    </w:rPr>
                  </w:pPr>
                  <w:r w:rsidRPr="00B93CDA">
                    <w:rPr>
                      <w:rFonts w:ascii="Times New Roman" w:hAnsi="Times New Roman" w:cs="Times New Roman"/>
                      <w:szCs w:val="20"/>
                    </w:rPr>
                    <w:t>EYE</w:t>
                  </w:r>
                </w:p>
              </w:tc>
            </w:tr>
            <w:tr w:rsidR="003A0BC1" w:rsidRPr="00B93CDA" w14:paraId="41511EA5" w14:textId="77777777" w:rsidTr="00490EDF">
              <w:tc>
                <w:tcPr>
                  <w:tcW w:w="1138" w:type="dxa"/>
                </w:tcPr>
                <w:p w14:paraId="350B21DC" w14:textId="77777777" w:rsidR="003A0BC1" w:rsidRPr="00B93CDA" w:rsidRDefault="003A0BC1" w:rsidP="00490EDF">
                  <w:pPr>
                    <w:pStyle w:val="Heading3"/>
                    <w:jc w:val="both"/>
                    <w:rPr>
                      <w:rFonts w:ascii="Times New Roman" w:hAnsi="Times New Roman" w:cs="Times New Roman"/>
                      <w:szCs w:val="20"/>
                    </w:rPr>
                  </w:pPr>
                  <w:r>
                    <w:rPr>
                      <w:rFonts w:ascii="Times New Roman" w:hAnsi="Times New Roman" w:cs="Times New Roman"/>
                      <w:szCs w:val="20"/>
                    </w:rPr>
                    <w:t>right</w:t>
                  </w:r>
                </w:p>
              </w:tc>
              <w:tc>
                <w:tcPr>
                  <w:tcW w:w="3364" w:type="dxa"/>
                </w:tcPr>
                <w:p w14:paraId="071EBD4E" w14:textId="77777777" w:rsidR="003A0BC1" w:rsidRPr="00B93CDA" w:rsidRDefault="003A0BC1" w:rsidP="00490EDF">
                  <w:pPr>
                    <w:pStyle w:val="Heading3"/>
                    <w:jc w:val="both"/>
                    <w:rPr>
                      <w:rFonts w:ascii="Times New Roman" w:hAnsi="Times New Roman" w:cs="Times New Roman"/>
                      <w:szCs w:val="20"/>
                    </w:rPr>
                  </w:pPr>
                  <w:r w:rsidRPr="00B93CDA">
                    <w:rPr>
                      <w:rFonts w:ascii="Times New Roman" w:hAnsi="Times New Roman" w:cs="Times New Roman"/>
                      <w:szCs w:val="20"/>
                    </w:rPr>
                    <w:t>EAR</w:t>
                  </w:r>
                </w:p>
              </w:tc>
            </w:tr>
            <w:tr w:rsidR="003A0BC1" w:rsidRPr="00B93CDA" w14:paraId="4F278BEC" w14:textId="77777777" w:rsidTr="00490EDF">
              <w:tc>
                <w:tcPr>
                  <w:tcW w:w="1138" w:type="dxa"/>
                </w:tcPr>
                <w:p w14:paraId="60117A74" w14:textId="77777777" w:rsidR="003A0BC1" w:rsidRPr="00B93CDA" w:rsidRDefault="003A0BC1" w:rsidP="00490EDF">
                  <w:pPr>
                    <w:pStyle w:val="Heading3"/>
                    <w:jc w:val="both"/>
                    <w:rPr>
                      <w:rFonts w:ascii="Times New Roman" w:hAnsi="Times New Roman" w:cs="Times New Roman"/>
                      <w:szCs w:val="20"/>
                    </w:rPr>
                  </w:pPr>
                  <w:r>
                    <w:rPr>
                      <w:rFonts w:ascii="Times New Roman" w:hAnsi="Times New Roman" w:cs="Times New Roman"/>
                      <w:szCs w:val="20"/>
                    </w:rPr>
                    <w:t>right</w:t>
                  </w:r>
                </w:p>
              </w:tc>
              <w:tc>
                <w:tcPr>
                  <w:tcW w:w="3364" w:type="dxa"/>
                </w:tcPr>
                <w:p w14:paraId="19939E2B" w14:textId="77777777" w:rsidR="003A0BC1" w:rsidRPr="00B93CDA" w:rsidRDefault="003A0BC1" w:rsidP="00490EDF">
                  <w:pPr>
                    <w:pStyle w:val="Heading3"/>
                    <w:jc w:val="both"/>
                    <w:rPr>
                      <w:rFonts w:ascii="Times New Roman" w:hAnsi="Times New Roman" w:cs="Times New Roman"/>
                      <w:szCs w:val="20"/>
                    </w:rPr>
                  </w:pPr>
                  <w:r w:rsidRPr="00B93CDA">
                    <w:rPr>
                      <w:rFonts w:ascii="Times New Roman" w:hAnsi="Times New Roman" w:cs="Times New Roman"/>
                      <w:szCs w:val="20"/>
                    </w:rPr>
                    <w:t>HAND</w:t>
                  </w:r>
                </w:p>
              </w:tc>
            </w:tr>
            <w:tr w:rsidR="003A0BC1" w:rsidRPr="00B93CDA" w14:paraId="3C80ED52" w14:textId="77777777" w:rsidTr="00490EDF">
              <w:tc>
                <w:tcPr>
                  <w:tcW w:w="1138" w:type="dxa"/>
                </w:tcPr>
                <w:p w14:paraId="3B2FAE55" w14:textId="77777777" w:rsidR="003A0BC1" w:rsidRPr="00B93CDA" w:rsidRDefault="003A0BC1" w:rsidP="00490EDF">
                  <w:pPr>
                    <w:pStyle w:val="Heading3"/>
                    <w:jc w:val="both"/>
                    <w:rPr>
                      <w:rFonts w:ascii="Times New Roman" w:hAnsi="Times New Roman" w:cs="Times New Roman"/>
                      <w:szCs w:val="20"/>
                    </w:rPr>
                  </w:pPr>
                  <w:r>
                    <w:rPr>
                      <w:rFonts w:ascii="Times New Roman" w:hAnsi="Times New Roman" w:cs="Times New Roman"/>
                      <w:szCs w:val="20"/>
                    </w:rPr>
                    <w:t>right</w:t>
                  </w:r>
                </w:p>
              </w:tc>
              <w:tc>
                <w:tcPr>
                  <w:tcW w:w="3364" w:type="dxa"/>
                </w:tcPr>
                <w:p w14:paraId="2F3FC54D" w14:textId="77777777" w:rsidR="003A0BC1" w:rsidRPr="00B93CDA" w:rsidRDefault="003A0BC1" w:rsidP="00490EDF">
                  <w:pPr>
                    <w:pStyle w:val="Heading3"/>
                    <w:jc w:val="both"/>
                    <w:rPr>
                      <w:rFonts w:ascii="Times New Roman" w:hAnsi="Times New Roman" w:cs="Times New Roman"/>
                      <w:szCs w:val="20"/>
                    </w:rPr>
                  </w:pPr>
                  <w:r w:rsidRPr="00B93CDA">
                    <w:rPr>
                      <w:rFonts w:ascii="Times New Roman" w:hAnsi="Times New Roman" w:cs="Times New Roman"/>
                      <w:szCs w:val="20"/>
                    </w:rPr>
                    <w:t>FOOT</w:t>
                  </w:r>
                </w:p>
              </w:tc>
            </w:tr>
          </w:tbl>
          <w:p w14:paraId="391D2E2B" w14:textId="77777777" w:rsidR="003A0BC1" w:rsidRDefault="003A0BC1" w:rsidP="00490EDF">
            <w:pPr>
              <w:pStyle w:val="Heading3"/>
              <w:jc w:val="left"/>
              <w:rPr>
                <w:rFonts w:ascii="Times New Roman" w:hAnsi="Times New Roman" w:cs="Times New Roman"/>
                <w:szCs w:val="20"/>
              </w:rPr>
            </w:pPr>
          </w:p>
          <w:p w14:paraId="2F80F71F" w14:textId="77777777" w:rsidR="003A0BC1" w:rsidRDefault="003A0BC1" w:rsidP="00490EDF">
            <w:pPr>
              <w:pStyle w:val="Heading3"/>
              <w:rPr>
                <w:rFonts w:ascii="Times New Roman" w:hAnsi="Times New Roman" w:cs="Times New Roman"/>
                <w:szCs w:val="20"/>
              </w:rPr>
            </w:pPr>
            <w:r>
              <w:rPr>
                <w:rFonts w:ascii="Times New Roman" w:hAnsi="Times New Roman" w:cs="Times New Roman"/>
                <w:szCs w:val="20"/>
              </w:rPr>
              <w:t>REFLEXES</w:t>
            </w:r>
          </w:p>
          <w:tbl>
            <w:tblPr>
              <w:tblStyle w:val="TableGrid"/>
              <w:tblW w:w="4630" w:type="dxa"/>
              <w:tblLook w:val="04A0" w:firstRow="1" w:lastRow="0" w:firstColumn="1" w:lastColumn="0" w:noHBand="0" w:noVBand="1"/>
            </w:tblPr>
            <w:tblGrid>
              <w:gridCol w:w="517"/>
              <w:gridCol w:w="4113"/>
            </w:tblGrid>
            <w:tr w:rsidR="003A0BC1" w:rsidRPr="00B93CDA" w14:paraId="01F536EE" w14:textId="77777777" w:rsidTr="004829CE">
              <w:tc>
                <w:tcPr>
                  <w:tcW w:w="517" w:type="dxa"/>
                  <w:shd w:val="clear" w:color="auto" w:fill="FFFF00"/>
                </w:tcPr>
                <w:p w14:paraId="01952F64" w14:textId="77777777" w:rsidR="003A0BC1" w:rsidRPr="00B93CDA" w:rsidRDefault="003A0BC1" w:rsidP="00490EDF">
                  <w:pPr>
                    <w:pStyle w:val="Heading3"/>
                    <w:jc w:val="both"/>
                    <w:rPr>
                      <w:rFonts w:ascii="Times New Roman" w:hAnsi="Times New Roman" w:cs="Times New Roman"/>
                      <w:szCs w:val="20"/>
                    </w:rPr>
                  </w:pPr>
                </w:p>
              </w:tc>
              <w:tc>
                <w:tcPr>
                  <w:tcW w:w="4113" w:type="dxa"/>
                </w:tcPr>
                <w:p w14:paraId="5347BB9C" w14:textId="77777777" w:rsidR="003A0BC1" w:rsidRPr="00B93CDA" w:rsidRDefault="003A0BC1" w:rsidP="00490EDF">
                  <w:pPr>
                    <w:pStyle w:val="Heading3"/>
                    <w:jc w:val="both"/>
                    <w:rPr>
                      <w:rFonts w:ascii="Times New Roman" w:hAnsi="Times New Roman" w:cs="Times New Roman"/>
                      <w:szCs w:val="20"/>
                    </w:rPr>
                  </w:pPr>
                  <w:r w:rsidRPr="00B93CDA">
                    <w:rPr>
                      <w:rFonts w:ascii="Times New Roman" w:hAnsi="Times New Roman" w:cs="Times New Roman"/>
                      <w:szCs w:val="20"/>
                    </w:rPr>
                    <w:t>TLR</w:t>
                  </w:r>
                </w:p>
              </w:tc>
            </w:tr>
            <w:tr w:rsidR="003A0BC1" w:rsidRPr="00B93CDA" w14:paraId="79CFD7BA" w14:textId="77777777" w:rsidTr="004829CE">
              <w:tc>
                <w:tcPr>
                  <w:tcW w:w="517" w:type="dxa"/>
                  <w:shd w:val="clear" w:color="auto" w:fill="FFFF00"/>
                </w:tcPr>
                <w:p w14:paraId="3748EC94" w14:textId="77777777" w:rsidR="003A0BC1" w:rsidRPr="00B93CDA" w:rsidRDefault="003A0BC1" w:rsidP="00490EDF">
                  <w:pPr>
                    <w:pStyle w:val="Heading3"/>
                    <w:jc w:val="both"/>
                    <w:rPr>
                      <w:rFonts w:ascii="Times New Roman" w:hAnsi="Times New Roman" w:cs="Times New Roman"/>
                      <w:szCs w:val="20"/>
                    </w:rPr>
                  </w:pPr>
                </w:p>
              </w:tc>
              <w:tc>
                <w:tcPr>
                  <w:tcW w:w="4113" w:type="dxa"/>
                </w:tcPr>
                <w:p w14:paraId="03A8B261" w14:textId="77777777" w:rsidR="003A0BC1" w:rsidRPr="00B93CDA" w:rsidRDefault="003A0BC1" w:rsidP="00490EDF">
                  <w:pPr>
                    <w:pStyle w:val="Heading3"/>
                    <w:jc w:val="both"/>
                    <w:rPr>
                      <w:rFonts w:ascii="Times New Roman" w:hAnsi="Times New Roman" w:cs="Times New Roman"/>
                      <w:szCs w:val="20"/>
                    </w:rPr>
                  </w:pPr>
                  <w:r w:rsidRPr="00B93CDA">
                    <w:rPr>
                      <w:rFonts w:ascii="Times New Roman" w:hAnsi="Times New Roman" w:cs="Times New Roman"/>
                      <w:szCs w:val="20"/>
                    </w:rPr>
                    <w:t>ATNR</w:t>
                  </w:r>
                  <w:r>
                    <w:rPr>
                      <w:rFonts w:ascii="Times New Roman" w:hAnsi="Times New Roman" w:cs="Times New Roman"/>
                      <w:szCs w:val="20"/>
                    </w:rPr>
                    <w:t xml:space="preserve"> </w:t>
                  </w:r>
                </w:p>
              </w:tc>
            </w:tr>
            <w:tr w:rsidR="003A0BC1" w:rsidRPr="00B93CDA" w14:paraId="4CB7CC5D" w14:textId="77777777" w:rsidTr="004829CE">
              <w:tc>
                <w:tcPr>
                  <w:tcW w:w="517" w:type="dxa"/>
                  <w:shd w:val="clear" w:color="auto" w:fill="FFFF00"/>
                </w:tcPr>
                <w:p w14:paraId="3593E605" w14:textId="77777777" w:rsidR="003A0BC1" w:rsidRPr="00B93CDA" w:rsidRDefault="003A0BC1" w:rsidP="00490EDF">
                  <w:pPr>
                    <w:pStyle w:val="Heading3"/>
                    <w:jc w:val="both"/>
                    <w:rPr>
                      <w:rFonts w:ascii="Times New Roman" w:hAnsi="Times New Roman" w:cs="Times New Roman"/>
                      <w:szCs w:val="20"/>
                    </w:rPr>
                  </w:pPr>
                </w:p>
              </w:tc>
              <w:tc>
                <w:tcPr>
                  <w:tcW w:w="4113" w:type="dxa"/>
                </w:tcPr>
                <w:p w14:paraId="05EC1394" w14:textId="77777777" w:rsidR="003A0BC1" w:rsidRPr="00B93CDA" w:rsidRDefault="003A0BC1" w:rsidP="00490EDF">
                  <w:pPr>
                    <w:pStyle w:val="Heading3"/>
                    <w:jc w:val="both"/>
                    <w:rPr>
                      <w:rFonts w:ascii="Times New Roman" w:hAnsi="Times New Roman" w:cs="Times New Roman"/>
                      <w:szCs w:val="20"/>
                    </w:rPr>
                  </w:pPr>
                  <w:r w:rsidRPr="00B93CDA">
                    <w:rPr>
                      <w:rFonts w:ascii="Times New Roman" w:hAnsi="Times New Roman" w:cs="Times New Roman"/>
                      <w:szCs w:val="20"/>
                    </w:rPr>
                    <w:t>SPINAL GALANT</w:t>
                  </w:r>
                </w:p>
              </w:tc>
            </w:tr>
            <w:tr w:rsidR="003A0BC1" w:rsidRPr="00B93CDA" w14:paraId="12B3CFF7" w14:textId="77777777" w:rsidTr="004829CE">
              <w:tc>
                <w:tcPr>
                  <w:tcW w:w="517" w:type="dxa"/>
                  <w:shd w:val="clear" w:color="auto" w:fill="FFFF00"/>
                </w:tcPr>
                <w:p w14:paraId="4227DD15" w14:textId="77777777" w:rsidR="003A0BC1" w:rsidRPr="00B93CDA" w:rsidRDefault="003A0BC1" w:rsidP="00490EDF">
                  <w:pPr>
                    <w:pStyle w:val="Heading3"/>
                    <w:jc w:val="both"/>
                    <w:rPr>
                      <w:rFonts w:ascii="Times New Roman" w:hAnsi="Times New Roman" w:cs="Times New Roman"/>
                      <w:szCs w:val="20"/>
                    </w:rPr>
                  </w:pPr>
                </w:p>
              </w:tc>
              <w:tc>
                <w:tcPr>
                  <w:tcW w:w="4113" w:type="dxa"/>
                </w:tcPr>
                <w:p w14:paraId="0E594B8B" w14:textId="77777777" w:rsidR="003A0BC1" w:rsidRPr="00B93CDA" w:rsidRDefault="003A0BC1" w:rsidP="00490EDF">
                  <w:pPr>
                    <w:pStyle w:val="Heading3"/>
                    <w:jc w:val="both"/>
                    <w:rPr>
                      <w:rFonts w:ascii="Times New Roman" w:hAnsi="Times New Roman" w:cs="Times New Roman"/>
                      <w:szCs w:val="20"/>
                    </w:rPr>
                  </w:pPr>
                  <w:r w:rsidRPr="00B93CDA">
                    <w:rPr>
                      <w:rFonts w:ascii="Times New Roman" w:hAnsi="Times New Roman" w:cs="Times New Roman"/>
                      <w:szCs w:val="20"/>
                    </w:rPr>
                    <w:t>STNR</w:t>
                  </w:r>
                </w:p>
              </w:tc>
            </w:tr>
            <w:tr w:rsidR="003A0BC1" w:rsidRPr="00B93CDA" w14:paraId="5E233ECB" w14:textId="77777777" w:rsidTr="004829CE">
              <w:tc>
                <w:tcPr>
                  <w:tcW w:w="517" w:type="dxa"/>
                  <w:shd w:val="clear" w:color="auto" w:fill="FFFF00"/>
                </w:tcPr>
                <w:p w14:paraId="173E009D" w14:textId="77777777" w:rsidR="003A0BC1" w:rsidRPr="00B93CDA" w:rsidRDefault="003A0BC1" w:rsidP="00490EDF">
                  <w:pPr>
                    <w:pStyle w:val="Heading3"/>
                    <w:jc w:val="both"/>
                    <w:rPr>
                      <w:rFonts w:ascii="Times New Roman" w:hAnsi="Times New Roman" w:cs="Times New Roman"/>
                      <w:szCs w:val="20"/>
                    </w:rPr>
                  </w:pPr>
                </w:p>
              </w:tc>
              <w:tc>
                <w:tcPr>
                  <w:tcW w:w="4113" w:type="dxa"/>
                </w:tcPr>
                <w:p w14:paraId="40AA3E42" w14:textId="77777777" w:rsidR="003A0BC1" w:rsidRPr="00B93CDA" w:rsidRDefault="003A0BC1" w:rsidP="00490EDF">
                  <w:pPr>
                    <w:pStyle w:val="Heading3"/>
                    <w:jc w:val="both"/>
                    <w:rPr>
                      <w:rFonts w:ascii="Times New Roman" w:hAnsi="Times New Roman" w:cs="Times New Roman"/>
                      <w:szCs w:val="20"/>
                    </w:rPr>
                  </w:pPr>
                  <w:r>
                    <w:rPr>
                      <w:rFonts w:ascii="Times New Roman" w:hAnsi="Times New Roman" w:cs="Times New Roman"/>
                      <w:szCs w:val="20"/>
                    </w:rPr>
                    <w:t>Palmar Reflex</w:t>
                  </w:r>
                </w:p>
              </w:tc>
            </w:tr>
            <w:tr w:rsidR="00CA0BDA" w:rsidRPr="00B93CDA" w14:paraId="17B6B253" w14:textId="77777777" w:rsidTr="004829CE">
              <w:tc>
                <w:tcPr>
                  <w:tcW w:w="517" w:type="dxa"/>
                  <w:shd w:val="clear" w:color="auto" w:fill="FFFF00"/>
                </w:tcPr>
                <w:p w14:paraId="427C2D7D" w14:textId="77777777" w:rsidR="00CA0BDA" w:rsidRPr="00B93CDA" w:rsidRDefault="00CA0BDA" w:rsidP="00490EDF">
                  <w:pPr>
                    <w:pStyle w:val="Heading3"/>
                    <w:jc w:val="both"/>
                    <w:rPr>
                      <w:rFonts w:ascii="Times New Roman" w:hAnsi="Times New Roman" w:cs="Times New Roman"/>
                      <w:szCs w:val="20"/>
                    </w:rPr>
                  </w:pPr>
                </w:p>
              </w:tc>
              <w:tc>
                <w:tcPr>
                  <w:tcW w:w="4113" w:type="dxa"/>
                </w:tcPr>
                <w:p w14:paraId="30E9E303" w14:textId="634D4533" w:rsidR="00CA0BDA" w:rsidRDefault="00CA0BDA" w:rsidP="00490EDF">
                  <w:pPr>
                    <w:pStyle w:val="Heading3"/>
                    <w:jc w:val="both"/>
                    <w:rPr>
                      <w:rFonts w:ascii="Times New Roman" w:hAnsi="Times New Roman" w:cs="Times New Roman"/>
                      <w:szCs w:val="20"/>
                    </w:rPr>
                  </w:pPr>
                  <w:proofErr w:type="spellStart"/>
                  <w:r>
                    <w:rPr>
                      <w:rFonts w:ascii="Times New Roman" w:hAnsi="Times New Roman" w:cs="Times New Roman"/>
                      <w:szCs w:val="20"/>
                    </w:rPr>
                    <w:t>Morow</w:t>
                  </w:r>
                  <w:proofErr w:type="spellEnd"/>
                </w:p>
              </w:tc>
            </w:tr>
          </w:tbl>
          <w:p w14:paraId="092CE344" w14:textId="77777777" w:rsidR="003A0BC1" w:rsidRDefault="003A0BC1" w:rsidP="00490EDF">
            <w:pPr>
              <w:pStyle w:val="Heading3"/>
              <w:jc w:val="left"/>
              <w:rPr>
                <w:rFonts w:ascii="Times New Roman" w:hAnsi="Times New Roman" w:cs="Times New Roman"/>
                <w:szCs w:val="20"/>
              </w:rPr>
            </w:pPr>
          </w:p>
        </w:tc>
      </w:tr>
    </w:tbl>
    <w:p w14:paraId="0E22D91A" w14:textId="77777777" w:rsidR="003A0BC1" w:rsidRDefault="003A0BC1" w:rsidP="003A0BC1">
      <w:pPr>
        <w:tabs>
          <w:tab w:val="left" w:pos="2360"/>
        </w:tabs>
        <w:rPr>
          <w:rFonts w:ascii="Times New Roman" w:hAnsi="Times New Roman" w:cs="Times New Roman"/>
          <w:szCs w:val="20"/>
        </w:rPr>
      </w:pPr>
    </w:p>
    <w:p w14:paraId="69EF659A" w14:textId="77777777" w:rsidR="003A0BC1" w:rsidRDefault="003A0BC1" w:rsidP="003A0BC1">
      <w:pPr>
        <w:tabs>
          <w:tab w:val="left" w:pos="2360"/>
        </w:tabs>
        <w:jc w:val="center"/>
        <w:rPr>
          <w:rFonts w:ascii="Times New Roman" w:hAnsi="Times New Roman" w:cs="Times New Roman"/>
          <w:sz w:val="20"/>
          <w:szCs w:val="20"/>
        </w:rPr>
      </w:pPr>
      <w:r>
        <w:rPr>
          <w:rFonts w:ascii="Times New Roman" w:hAnsi="Times New Roman" w:cs="Times New Roman"/>
          <w:szCs w:val="20"/>
        </w:rPr>
        <w:t>BODY AWARENESS AND SENSORY</w:t>
      </w:r>
    </w:p>
    <w:tbl>
      <w:tblPr>
        <w:tblStyle w:val="TableGrid"/>
        <w:tblW w:w="0" w:type="auto"/>
        <w:tblLayout w:type="fixed"/>
        <w:tblLook w:val="04A0" w:firstRow="1" w:lastRow="0" w:firstColumn="1" w:lastColumn="0" w:noHBand="0" w:noVBand="1"/>
      </w:tblPr>
      <w:tblGrid>
        <w:gridCol w:w="1075"/>
        <w:gridCol w:w="8190"/>
      </w:tblGrid>
      <w:tr w:rsidR="003A0BC1" w:rsidRPr="00B93CDA" w14:paraId="3127FAB4" w14:textId="77777777" w:rsidTr="004829CE">
        <w:tc>
          <w:tcPr>
            <w:tcW w:w="1075" w:type="dxa"/>
            <w:shd w:val="clear" w:color="auto" w:fill="FFFF00"/>
          </w:tcPr>
          <w:p w14:paraId="2019B6C3" w14:textId="77777777" w:rsidR="003A0BC1" w:rsidRPr="00B93CDA" w:rsidRDefault="003A0BC1" w:rsidP="00490EDF">
            <w:pPr>
              <w:pStyle w:val="Heading3"/>
              <w:rPr>
                <w:rFonts w:ascii="Times New Roman" w:hAnsi="Times New Roman" w:cs="Times New Roman"/>
                <w:szCs w:val="20"/>
              </w:rPr>
            </w:pPr>
          </w:p>
        </w:tc>
        <w:tc>
          <w:tcPr>
            <w:tcW w:w="8190" w:type="dxa"/>
            <w:shd w:val="clear" w:color="auto" w:fill="FFFFFF" w:themeFill="background1"/>
          </w:tcPr>
          <w:p w14:paraId="15852D4F" w14:textId="77777777" w:rsidR="003A0BC1" w:rsidRPr="00B93CDA" w:rsidRDefault="003A0BC1" w:rsidP="00490EDF">
            <w:pPr>
              <w:pStyle w:val="Heading3"/>
              <w:jc w:val="left"/>
              <w:rPr>
                <w:rFonts w:ascii="Times New Roman" w:hAnsi="Times New Roman" w:cs="Times New Roman"/>
                <w:szCs w:val="20"/>
              </w:rPr>
            </w:pPr>
            <w:r w:rsidRPr="00B93CDA">
              <w:rPr>
                <w:rFonts w:ascii="Times New Roman" w:hAnsi="Times New Roman" w:cs="Times New Roman"/>
                <w:szCs w:val="20"/>
              </w:rPr>
              <w:t>Verbal praxis (Following verbal directions)</w:t>
            </w:r>
          </w:p>
        </w:tc>
      </w:tr>
      <w:tr w:rsidR="003A0BC1" w:rsidRPr="00B93CDA" w14:paraId="5B213325" w14:textId="77777777" w:rsidTr="004829CE">
        <w:tc>
          <w:tcPr>
            <w:tcW w:w="1075" w:type="dxa"/>
            <w:shd w:val="clear" w:color="auto" w:fill="FFFF00"/>
          </w:tcPr>
          <w:p w14:paraId="65C99E69" w14:textId="77777777" w:rsidR="003A0BC1" w:rsidRPr="00B93CDA" w:rsidRDefault="003A0BC1" w:rsidP="00490EDF">
            <w:pPr>
              <w:pStyle w:val="Heading3"/>
              <w:rPr>
                <w:rFonts w:ascii="Times New Roman" w:hAnsi="Times New Roman" w:cs="Times New Roman"/>
                <w:szCs w:val="20"/>
              </w:rPr>
            </w:pPr>
          </w:p>
        </w:tc>
        <w:tc>
          <w:tcPr>
            <w:tcW w:w="8190" w:type="dxa"/>
            <w:shd w:val="clear" w:color="auto" w:fill="FFFFFF" w:themeFill="background1"/>
          </w:tcPr>
          <w:p w14:paraId="02CF05E1" w14:textId="77777777" w:rsidR="003A0BC1" w:rsidRPr="00B93CDA" w:rsidRDefault="003A0BC1" w:rsidP="00490EDF">
            <w:pPr>
              <w:pStyle w:val="Heading3"/>
              <w:jc w:val="left"/>
              <w:rPr>
                <w:rFonts w:ascii="Times New Roman" w:hAnsi="Times New Roman" w:cs="Times New Roman"/>
                <w:szCs w:val="20"/>
              </w:rPr>
            </w:pPr>
            <w:r w:rsidRPr="00B93CDA">
              <w:rPr>
                <w:rFonts w:ascii="Times New Roman" w:hAnsi="Times New Roman" w:cs="Times New Roman"/>
                <w:szCs w:val="20"/>
              </w:rPr>
              <w:t>Visual sequencing (Visually copying movements)</w:t>
            </w:r>
          </w:p>
        </w:tc>
      </w:tr>
      <w:tr w:rsidR="003A0BC1" w:rsidRPr="00B93CDA" w14:paraId="3E93F070" w14:textId="77777777" w:rsidTr="004829CE">
        <w:tc>
          <w:tcPr>
            <w:tcW w:w="1075" w:type="dxa"/>
            <w:shd w:val="clear" w:color="auto" w:fill="FFFF00"/>
          </w:tcPr>
          <w:p w14:paraId="23B40B4E" w14:textId="77777777" w:rsidR="003A0BC1" w:rsidRPr="00B93CDA" w:rsidRDefault="003A0BC1" w:rsidP="00490EDF">
            <w:pPr>
              <w:pStyle w:val="Heading3"/>
              <w:rPr>
                <w:rFonts w:ascii="Times New Roman" w:hAnsi="Times New Roman" w:cs="Times New Roman"/>
                <w:szCs w:val="20"/>
              </w:rPr>
            </w:pPr>
          </w:p>
        </w:tc>
        <w:tc>
          <w:tcPr>
            <w:tcW w:w="8190" w:type="dxa"/>
            <w:shd w:val="clear" w:color="auto" w:fill="FFFFFF" w:themeFill="background1"/>
          </w:tcPr>
          <w:p w14:paraId="4D22794A" w14:textId="77777777" w:rsidR="003A0BC1" w:rsidRPr="00B93CDA" w:rsidRDefault="003A0BC1" w:rsidP="00490EDF">
            <w:pPr>
              <w:pStyle w:val="Heading3"/>
              <w:jc w:val="left"/>
              <w:rPr>
                <w:rFonts w:ascii="Times New Roman" w:hAnsi="Times New Roman" w:cs="Times New Roman"/>
                <w:szCs w:val="20"/>
              </w:rPr>
            </w:pPr>
            <w:r>
              <w:rPr>
                <w:rFonts w:ascii="Times New Roman" w:hAnsi="Times New Roman" w:cs="Times New Roman"/>
                <w:szCs w:val="20"/>
              </w:rPr>
              <w:t>P</w:t>
            </w:r>
            <w:r w:rsidRPr="00B93CDA">
              <w:rPr>
                <w:rFonts w:ascii="Times New Roman" w:hAnsi="Times New Roman" w:cs="Times New Roman"/>
                <w:szCs w:val="20"/>
              </w:rPr>
              <w:t xml:space="preserve">ostural </w:t>
            </w:r>
            <w:r>
              <w:rPr>
                <w:rFonts w:ascii="Times New Roman" w:hAnsi="Times New Roman" w:cs="Times New Roman"/>
                <w:szCs w:val="20"/>
              </w:rPr>
              <w:t>P</w:t>
            </w:r>
            <w:r w:rsidRPr="00B93CDA">
              <w:rPr>
                <w:rFonts w:ascii="Times New Roman" w:hAnsi="Times New Roman" w:cs="Times New Roman"/>
                <w:szCs w:val="20"/>
              </w:rPr>
              <w:t>raxis (Visually copying static position)</w:t>
            </w:r>
          </w:p>
        </w:tc>
      </w:tr>
      <w:tr w:rsidR="003A0BC1" w:rsidRPr="00B93CDA" w14:paraId="75A50D35" w14:textId="77777777" w:rsidTr="004829CE">
        <w:tc>
          <w:tcPr>
            <w:tcW w:w="1075" w:type="dxa"/>
            <w:shd w:val="clear" w:color="auto" w:fill="FFFF00"/>
          </w:tcPr>
          <w:p w14:paraId="4C7BC963" w14:textId="77777777" w:rsidR="003A0BC1" w:rsidRPr="00B93CDA" w:rsidRDefault="003A0BC1" w:rsidP="00490EDF">
            <w:pPr>
              <w:pStyle w:val="Heading3"/>
              <w:rPr>
                <w:rFonts w:ascii="Times New Roman" w:hAnsi="Times New Roman" w:cs="Times New Roman"/>
                <w:szCs w:val="20"/>
              </w:rPr>
            </w:pPr>
          </w:p>
        </w:tc>
        <w:tc>
          <w:tcPr>
            <w:tcW w:w="8190" w:type="dxa"/>
            <w:shd w:val="clear" w:color="auto" w:fill="FFFFFF" w:themeFill="background1"/>
          </w:tcPr>
          <w:p w14:paraId="43E9A67E" w14:textId="77777777" w:rsidR="003A0BC1" w:rsidRPr="00B93CDA" w:rsidRDefault="003A0BC1" w:rsidP="00490EDF">
            <w:pPr>
              <w:pStyle w:val="Heading3"/>
              <w:jc w:val="left"/>
              <w:rPr>
                <w:rFonts w:ascii="Times New Roman" w:hAnsi="Times New Roman" w:cs="Times New Roman"/>
                <w:szCs w:val="20"/>
              </w:rPr>
            </w:pPr>
            <w:r w:rsidRPr="00B93CDA">
              <w:rPr>
                <w:rFonts w:ascii="Times New Roman" w:hAnsi="Times New Roman" w:cs="Times New Roman"/>
                <w:szCs w:val="20"/>
              </w:rPr>
              <w:t>Copying tongue movements (oral praxis)</w:t>
            </w:r>
          </w:p>
        </w:tc>
      </w:tr>
      <w:tr w:rsidR="003A0BC1" w:rsidRPr="00B93CDA" w14:paraId="78A4DD23" w14:textId="77777777" w:rsidTr="004829CE">
        <w:tc>
          <w:tcPr>
            <w:tcW w:w="1075" w:type="dxa"/>
            <w:shd w:val="clear" w:color="auto" w:fill="FFFF00"/>
          </w:tcPr>
          <w:p w14:paraId="57F89780" w14:textId="77777777" w:rsidR="003A0BC1" w:rsidRPr="00B93CDA" w:rsidRDefault="003A0BC1" w:rsidP="00490EDF">
            <w:pPr>
              <w:pStyle w:val="Heading3"/>
              <w:rPr>
                <w:rFonts w:ascii="Times New Roman" w:hAnsi="Times New Roman" w:cs="Times New Roman"/>
                <w:szCs w:val="20"/>
              </w:rPr>
            </w:pPr>
          </w:p>
        </w:tc>
        <w:tc>
          <w:tcPr>
            <w:tcW w:w="8190" w:type="dxa"/>
            <w:shd w:val="clear" w:color="auto" w:fill="FFFFFF" w:themeFill="background1"/>
          </w:tcPr>
          <w:p w14:paraId="76D8DD0B" w14:textId="77777777" w:rsidR="003A0BC1" w:rsidRPr="00B93CDA" w:rsidRDefault="003A0BC1" w:rsidP="00490EDF">
            <w:pPr>
              <w:pStyle w:val="Heading3"/>
              <w:jc w:val="left"/>
              <w:rPr>
                <w:rFonts w:ascii="Times New Roman" w:hAnsi="Times New Roman" w:cs="Times New Roman"/>
                <w:szCs w:val="20"/>
              </w:rPr>
            </w:pPr>
            <w:r w:rsidRPr="00B93CDA">
              <w:rPr>
                <w:rFonts w:ascii="Times New Roman" w:hAnsi="Times New Roman" w:cs="Times New Roman"/>
                <w:szCs w:val="20"/>
              </w:rPr>
              <w:t>Body awareness in space (kinesthetic praxis)</w:t>
            </w:r>
          </w:p>
        </w:tc>
      </w:tr>
      <w:tr w:rsidR="003A0BC1" w:rsidRPr="00B93CDA" w14:paraId="5906F261" w14:textId="77777777" w:rsidTr="004829CE">
        <w:tc>
          <w:tcPr>
            <w:tcW w:w="1075" w:type="dxa"/>
            <w:shd w:val="clear" w:color="auto" w:fill="FFFF00"/>
          </w:tcPr>
          <w:p w14:paraId="67C48884" w14:textId="77777777" w:rsidR="003A0BC1" w:rsidRPr="00B93CDA" w:rsidRDefault="003A0BC1" w:rsidP="00490EDF">
            <w:pPr>
              <w:pStyle w:val="Heading3"/>
              <w:rPr>
                <w:rFonts w:ascii="Times New Roman" w:hAnsi="Times New Roman" w:cs="Times New Roman"/>
                <w:szCs w:val="20"/>
              </w:rPr>
            </w:pPr>
          </w:p>
        </w:tc>
        <w:tc>
          <w:tcPr>
            <w:tcW w:w="8190" w:type="dxa"/>
            <w:shd w:val="clear" w:color="auto" w:fill="FFFFFF" w:themeFill="background1"/>
          </w:tcPr>
          <w:p w14:paraId="79B61314" w14:textId="77777777" w:rsidR="003A0BC1" w:rsidRPr="00B93CDA" w:rsidRDefault="003A0BC1" w:rsidP="00490EDF">
            <w:pPr>
              <w:pStyle w:val="Heading3"/>
              <w:jc w:val="left"/>
              <w:rPr>
                <w:rFonts w:ascii="Times New Roman" w:hAnsi="Times New Roman" w:cs="Times New Roman"/>
                <w:szCs w:val="20"/>
              </w:rPr>
            </w:pPr>
            <w:r w:rsidRPr="00B93CDA">
              <w:rPr>
                <w:rFonts w:ascii="Times New Roman" w:hAnsi="Times New Roman" w:cs="Times New Roman"/>
                <w:szCs w:val="20"/>
              </w:rPr>
              <w:t>Grading movement (erratic vs smooth)</w:t>
            </w:r>
          </w:p>
        </w:tc>
      </w:tr>
      <w:tr w:rsidR="003A0BC1" w:rsidRPr="00B93CDA" w14:paraId="7538201D" w14:textId="77777777" w:rsidTr="004829CE">
        <w:tc>
          <w:tcPr>
            <w:tcW w:w="1075" w:type="dxa"/>
            <w:shd w:val="clear" w:color="auto" w:fill="FFFF00"/>
          </w:tcPr>
          <w:p w14:paraId="7A8D66D9" w14:textId="77777777" w:rsidR="003A0BC1" w:rsidRPr="00B93CDA" w:rsidRDefault="003A0BC1" w:rsidP="00490EDF">
            <w:pPr>
              <w:pStyle w:val="Heading3"/>
              <w:rPr>
                <w:rFonts w:ascii="Times New Roman" w:hAnsi="Times New Roman" w:cs="Times New Roman"/>
                <w:szCs w:val="20"/>
              </w:rPr>
            </w:pPr>
          </w:p>
        </w:tc>
        <w:tc>
          <w:tcPr>
            <w:tcW w:w="8190" w:type="dxa"/>
            <w:shd w:val="clear" w:color="auto" w:fill="FFFFFF" w:themeFill="background1"/>
          </w:tcPr>
          <w:p w14:paraId="1DAF9D74" w14:textId="77777777" w:rsidR="003A0BC1" w:rsidRPr="00B93CDA" w:rsidRDefault="003A0BC1" w:rsidP="00490EDF">
            <w:pPr>
              <w:pStyle w:val="Heading3"/>
              <w:jc w:val="left"/>
              <w:rPr>
                <w:rFonts w:ascii="Times New Roman" w:hAnsi="Times New Roman" w:cs="Times New Roman"/>
                <w:szCs w:val="20"/>
              </w:rPr>
            </w:pPr>
            <w:r w:rsidRPr="00B93CDA">
              <w:rPr>
                <w:rFonts w:ascii="Times New Roman" w:hAnsi="Times New Roman" w:cs="Times New Roman"/>
                <w:szCs w:val="20"/>
              </w:rPr>
              <w:t>Crossing midline</w:t>
            </w:r>
          </w:p>
        </w:tc>
      </w:tr>
      <w:tr w:rsidR="003A0BC1" w:rsidRPr="00B93CDA" w14:paraId="5E67487B" w14:textId="77777777" w:rsidTr="004829CE">
        <w:tc>
          <w:tcPr>
            <w:tcW w:w="1075" w:type="dxa"/>
            <w:shd w:val="clear" w:color="auto" w:fill="FFFF00"/>
          </w:tcPr>
          <w:p w14:paraId="0534E27D" w14:textId="77777777" w:rsidR="003A0BC1" w:rsidRPr="00B93CDA" w:rsidRDefault="003A0BC1" w:rsidP="00490EDF">
            <w:pPr>
              <w:pStyle w:val="Heading3"/>
              <w:rPr>
                <w:rFonts w:ascii="Times New Roman" w:hAnsi="Times New Roman" w:cs="Times New Roman"/>
                <w:szCs w:val="20"/>
              </w:rPr>
            </w:pPr>
          </w:p>
        </w:tc>
        <w:tc>
          <w:tcPr>
            <w:tcW w:w="8190" w:type="dxa"/>
            <w:shd w:val="clear" w:color="auto" w:fill="FFFFFF" w:themeFill="background1"/>
          </w:tcPr>
          <w:p w14:paraId="58E182E4" w14:textId="77777777" w:rsidR="003A0BC1" w:rsidRPr="00B93CDA" w:rsidRDefault="003A0BC1" w:rsidP="00490EDF">
            <w:pPr>
              <w:pStyle w:val="Heading3"/>
              <w:jc w:val="left"/>
              <w:rPr>
                <w:rFonts w:ascii="Times New Roman" w:hAnsi="Times New Roman" w:cs="Times New Roman"/>
                <w:szCs w:val="20"/>
              </w:rPr>
            </w:pPr>
            <w:r w:rsidRPr="00B93CDA">
              <w:rPr>
                <w:rFonts w:ascii="Times New Roman" w:hAnsi="Times New Roman" w:cs="Times New Roman"/>
                <w:szCs w:val="20"/>
              </w:rPr>
              <w:t>Tactile awareness (touch)</w:t>
            </w:r>
            <w:r>
              <w:rPr>
                <w:rFonts w:ascii="Times New Roman" w:hAnsi="Times New Roman" w:cs="Times New Roman"/>
                <w:szCs w:val="20"/>
              </w:rPr>
              <w:t xml:space="preserve"> (1 point </w:t>
            </w:r>
            <w:proofErr w:type="gramStart"/>
            <w:r>
              <w:rPr>
                <w:rFonts w:ascii="Times New Roman" w:hAnsi="Times New Roman" w:cs="Times New Roman"/>
                <w:szCs w:val="20"/>
              </w:rPr>
              <w:t>= )</w:t>
            </w:r>
            <w:proofErr w:type="gramEnd"/>
            <w:r>
              <w:rPr>
                <w:rFonts w:ascii="Times New Roman" w:hAnsi="Times New Roman" w:cs="Times New Roman"/>
                <w:szCs w:val="20"/>
              </w:rPr>
              <w:t xml:space="preserve"> (2 point = )</w:t>
            </w:r>
          </w:p>
        </w:tc>
      </w:tr>
      <w:tr w:rsidR="003A0BC1" w:rsidRPr="00B93CDA" w14:paraId="32251781" w14:textId="77777777" w:rsidTr="004829CE">
        <w:tc>
          <w:tcPr>
            <w:tcW w:w="1075" w:type="dxa"/>
            <w:shd w:val="clear" w:color="auto" w:fill="FFFF00"/>
          </w:tcPr>
          <w:p w14:paraId="3B5486DA" w14:textId="77777777" w:rsidR="003A0BC1" w:rsidRPr="00B93CDA" w:rsidRDefault="003A0BC1" w:rsidP="00490EDF">
            <w:pPr>
              <w:pStyle w:val="Heading3"/>
              <w:rPr>
                <w:rFonts w:ascii="Times New Roman" w:hAnsi="Times New Roman" w:cs="Times New Roman"/>
                <w:szCs w:val="20"/>
              </w:rPr>
            </w:pPr>
          </w:p>
        </w:tc>
        <w:tc>
          <w:tcPr>
            <w:tcW w:w="8190" w:type="dxa"/>
            <w:shd w:val="clear" w:color="auto" w:fill="FFFFFF" w:themeFill="background1"/>
          </w:tcPr>
          <w:p w14:paraId="34C62FD0" w14:textId="77777777" w:rsidR="003A0BC1" w:rsidRPr="00B93CDA" w:rsidRDefault="003A0BC1" w:rsidP="00490EDF">
            <w:pPr>
              <w:pStyle w:val="Heading3"/>
              <w:jc w:val="left"/>
              <w:rPr>
                <w:rFonts w:ascii="Times New Roman" w:hAnsi="Times New Roman" w:cs="Times New Roman"/>
                <w:szCs w:val="20"/>
              </w:rPr>
            </w:pPr>
            <w:r>
              <w:rPr>
                <w:rFonts w:ascii="Times New Roman" w:hAnsi="Times New Roman" w:cs="Times New Roman"/>
                <w:szCs w:val="20"/>
              </w:rPr>
              <w:t>Vestibular (movement registration) = Hyper-sensitive.  Hypo-sensitive</w:t>
            </w:r>
          </w:p>
        </w:tc>
      </w:tr>
    </w:tbl>
    <w:p w14:paraId="54037AA4" w14:textId="77777777" w:rsidR="003A0BC1" w:rsidRPr="00203AB8" w:rsidRDefault="003A0BC1" w:rsidP="003A0BC1">
      <w:pPr>
        <w:rPr>
          <w:rFonts w:ascii="Times New Roman" w:hAnsi="Times New Roman" w:cs="Times New Roman"/>
          <w:sz w:val="20"/>
          <w:szCs w:val="20"/>
        </w:rPr>
      </w:pPr>
    </w:p>
    <w:p w14:paraId="2484CA0F" w14:textId="77777777" w:rsidR="003A0BC1" w:rsidRDefault="003A0BC1" w:rsidP="003A0BC1">
      <w:pPr>
        <w:rPr>
          <w:rFonts w:ascii="Times New Roman" w:hAnsi="Times New Roman" w:cs="Times New Roman"/>
          <w:sz w:val="20"/>
          <w:szCs w:val="20"/>
        </w:rPr>
      </w:pPr>
    </w:p>
    <w:p w14:paraId="15486B2E" w14:textId="77777777" w:rsidR="00604CA3" w:rsidRDefault="00604CA3" w:rsidP="003A0BC1">
      <w:pPr>
        <w:rPr>
          <w:rFonts w:ascii="Times New Roman" w:hAnsi="Times New Roman" w:cs="Times New Roman"/>
          <w:sz w:val="20"/>
          <w:szCs w:val="20"/>
        </w:rPr>
      </w:pPr>
    </w:p>
    <w:p w14:paraId="1644935D" w14:textId="77777777" w:rsidR="003A0BC1" w:rsidRPr="00D52957" w:rsidRDefault="003A0BC1" w:rsidP="003A0BC1">
      <w:pPr>
        <w:rPr>
          <w:rFonts w:ascii="Times New Roman" w:hAnsi="Times New Roman" w:cs="Times New Roman"/>
          <w:b/>
          <w:bCs/>
          <w:sz w:val="20"/>
          <w:szCs w:val="20"/>
        </w:rPr>
      </w:pPr>
      <w:r w:rsidRPr="00D52957">
        <w:rPr>
          <w:rFonts w:ascii="Times New Roman" w:hAnsi="Times New Roman" w:cs="Times New Roman"/>
          <w:b/>
          <w:bCs/>
          <w:sz w:val="20"/>
          <w:szCs w:val="20"/>
        </w:rPr>
        <w:t xml:space="preserve">Legend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5"/>
        <w:gridCol w:w="1890"/>
        <w:gridCol w:w="236"/>
        <w:gridCol w:w="394"/>
        <w:gridCol w:w="1877"/>
        <w:gridCol w:w="236"/>
        <w:gridCol w:w="407"/>
        <w:gridCol w:w="2864"/>
      </w:tblGrid>
      <w:tr w:rsidR="003A0BC1" w14:paraId="123559DF" w14:textId="77777777" w:rsidTr="00490EDF">
        <w:tc>
          <w:tcPr>
            <w:tcW w:w="355" w:type="dxa"/>
            <w:shd w:val="clear" w:color="auto" w:fill="FF0000"/>
          </w:tcPr>
          <w:p w14:paraId="5FD60D7B" w14:textId="77777777" w:rsidR="003A0BC1" w:rsidRDefault="003A0BC1" w:rsidP="00490EDF">
            <w:pPr>
              <w:rPr>
                <w:rFonts w:ascii="Times New Roman" w:hAnsi="Times New Roman" w:cs="Times New Roman"/>
                <w:sz w:val="20"/>
                <w:szCs w:val="20"/>
              </w:rPr>
            </w:pPr>
          </w:p>
        </w:tc>
        <w:tc>
          <w:tcPr>
            <w:tcW w:w="1890" w:type="dxa"/>
          </w:tcPr>
          <w:p w14:paraId="31D01874" w14:textId="77777777" w:rsidR="003A0BC1" w:rsidRDefault="004829CE" w:rsidP="00490EDF">
            <w:pPr>
              <w:rPr>
                <w:rFonts w:ascii="Times New Roman" w:hAnsi="Times New Roman" w:cs="Times New Roman"/>
                <w:sz w:val="20"/>
                <w:szCs w:val="20"/>
              </w:rPr>
            </w:pPr>
            <w:r>
              <w:rPr>
                <w:rFonts w:ascii="Times New Roman" w:hAnsi="Times New Roman" w:cs="Times New Roman"/>
                <w:sz w:val="20"/>
                <w:szCs w:val="20"/>
              </w:rPr>
              <w:t>Area of Difficulty</w:t>
            </w:r>
          </w:p>
        </w:tc>
        <w:tc>
          <w:tcPr>
            <w:tcW w:w="236" w:type="dxa"/>
          </w:tcPr>
          <w:p w14:paraId="1746DBC8" w14:textId="77777777" w:rsidR="003A0BC1" w:rsidRDefault="003A0BC1" w:rsidP="00490EDF">
            <w:pPr>
              <w:rPr>
                <w:rFonts w:ascii="Times New Roman" w:hAnsi="Times New Roman" w:cs="Times New Roman"/>
                <w:sz w:val="20"/>
                <w:szCs w:val="20"/>
              </w:rPr>
            </w:pPr>
          </w:p>
        </w:tc>
        <w:tc>
          <w:tcPr>
            <w:tcW w:w="394" w:type="dxa"/>
            <w:shd w:val="clear" w:color="auto" w:fill="FFFF00"/>
          </w:tcPr>
          <w:p w14:paraId="146A3FA1" w14:textId="77777777" w:rsidR="003A0BC1" w:rsidRDefault="003A0BC1" w:rsidP="00490EDF">
            <w:pPr>
              <w:rPr>
                <w:rFonts w:ascii="Times New Roman" w:hAnsi="Times New Roman" w:cs="Times New Roman"/>
                <w:sz w:val="20"/>
                <w:szCs w:val="20"/>
              </w:rPr>
            </w:pPr>
          </w:p>
        </w:tc>
        <w:tc>
          <w:tcPr>
            <w:tcW w:w="1877" w:type="dxa"/>
          </w:tcPr>
          <w:p w14:paraId="4B17D143" w14:textId="77777777" w:rsidR="003A0BC1" w:rsidRDefault="004829CE" w:rsidP="00490EDF">
            <w:pPr>
              <w:rPr>
                <w:rFonts w:ascii="Times New Roman" w:hAnsi="Times New Roman" w:cs="Times New Roman"/>
                <w:sz w:val="20"/>
                <w:szCs w:val="20"/>
              </w:rPr>
            </w:pPr>
            <w:r>
              <w:rPr>
                <w:rFonts w:ascii="Times New Roman" w:hAnsi="Times New Roman" w:cs="Times New Roman"/>
                <w:sz w:val="20"/>
                <w:szCs w:val="20"/>
              </w:rPr>
              <w:t xml:space="preserve">Functional/Normal </w:t>
            </w:r>
          </w:p>
        </w:tc>
        <w:tc>
          <w:tcPr>
            <w:tcW w:w="236" w:type="dxa"/>
          </w:tcPr>
          <w:p w14:paraId="6BC3E602" w14:textId="77777777" w:rsidR="003A0BC1" w:rsidRDefault="003A0BC1" w:rsidP="00490EDF">
            <w:pPr>
              <w:rPr>
                <w:rFonts w:ascii="Times New Roman" w:hAnsi="Times New Roman" w:cs="Times New Roman"/>
                <w:sz w:val="20"/>
                <w:szCs w:val="20"/>
              </w:rPr>
            </w:pPr>
          </w:p>
        </w:tc>
        <w:tc>
          <w:tcPr>
            <w:tcW w:w="407" w:type="dxa"/>
            <w:shd w:val="clear" w:color="auto" w:fill="92D050"/>
          </w:tcPr>
          <w:p w14:paraId="555BBF6E" w14:textId="77777777" w:rsidR="003A0BC1" w:rsidRDefault="003A0BC1" w:rsidP="00490EDF">
            <w:pPr>
              <w:rPr>
                <w:rFonts w:ascii="Times New Roman" w:hAnsi="Times New Roman" w:cs="Times New Roman"/>
                <w:sz w:val="20"/>
                <w:szCs w:val="20"/>
              </w:rPr>
            </w:pPr>
          </w:p>
        </w:tc>
        <w:tc>
          <w:tcPr>
            <w:tcW w:w="2864" w:type="dxa"/>
          </w:tcPr>
          <w:p w14:paraId="3BCBBD99" w14:textId="77777777" w:rsidR="003A0BC1" w:rsidRDefault="004829CE" w:rsidP="00490EDF">
            <w:pPr>
              <w:rPr>
                <w:rFonts w:ascii="Times New Roman" w:hAnsi="Times New Roman" w:cs="Times New Roman"/>
                <w:sz w:val="20"/>
                <w:szCs w:val="20"/>
              </w:rPr>
            </w:pPr>
            <w:r>
              <w:rPr>
                <w:rFonts w:ascii="Times New Roman" w:hAnsi="Times New Roman" w:cs="Times New Roman"/>
                <w:sz w:val="20"/>
                <w:szCs w:val="20"/>
              </w:rPr>
              <w:t>Relative Strength</w:t>
            </w:r>
          </w:p>
        </w:tc>
      </w:tr>
    </w:tbl>
    <w:p w14:paraId="23C577D6" w14:textId="77777777" w:rsidR="003A0BC1" w:rsidRDefault="003A0BC1" w:rsidP="003A0BC1">
      <w:pPr>
        <w:rPr>
          <w:rFonts w:ascii="Times New Roman" w:hAnsi="Times New Roman" w:cs="Times New Roman"/>
          <w:sz w:val="20"/>
          <w:szCs w:val="20"/>
        </w:rPr>
      </w:pPr>
    </w:p>
    <w:p w14:paraId="69930C94" w14:textId="77777777" w:rsidR="003A0BC1" w:rsidRDefault="003A0BC1" w:rsidP="003A0BC1">
      <w:pPr>
        <w:rPr>
          <w:rFonts w:ascii="Times New Roman" w:hAnsi="Times New Roman" w:cs="Times New Roman"/>
          <w:sz w:val="20"/>
          <w:szCs w:val="20"/>
        </w:rPr>
      </w:pPr>
    </w:p>
    <w:p w14:paraId="495680AD" w14:textId="77777777" w:rsidR="00436AD8" w:rsidRDefault="005E333D" w:rsidP="00436AD8">
      <w:pPr>
        <w:rPr>
          <w:rFonts w:ascii="Times New Roman" w:hAnsi="Times New Roman" w:cs="Times New Roman"/>
          <w:sz w:val="20"/>
          <w:szCs w:val="20"/>
        </w:rPr>
      </w:pPr>
      <w:r>
        <w:rPr>
          <w:rFonts w:ascii="Times New Roman" w:hAnsi="Times New Roman" w:cs="Times New Roman"/>
          <w:sz w:val="20"/>
          <w:szCs w:val="20"/>
        </w:rPr>
        <w:br/>
      </w:r>
      <w:r>
        <w:rPr>
          <w:rFonts w:ascii="Times New Roman" w:hAnsi="Times New Roman" w:cs="Times New Roman"/>
          <w:sz w:val="20"/>
          <w:szCs w:val="20"/>
        </w:rPr>
        <w:br/>
      </w:r>
    </w:p>
    <w:p w14:paraId="169350CE" w14:textId="77777777" w:rsidR="005E333D" w:rsidRDefault="005E333D" w:rsidP="00436AD8">
      <w:pPr>
        <w:rPr>
          <w:rFonts w:ascii="Times New Roman" w:hAnsi="Times New Roman" w:cs="Times New Roman"/>
          <w:sz w:val="20"/>
          <w:szCs w:val="20"/>
        </w:rPr>
      </w:pPr>
    </w:p>
    <w:p w14:paraId="2C8FAE27" w14:textId="77777777" w:rsidR="00436AD8" w:rsidRPr="00B93CDA" w:rsidRDefault="00436AD8" w:rsidP="00436AD8">
      <w:pPr>
        <w:rPr>
          <w:rFonts w:ascii="Times New Roman" w:hAnsi="Times New Roman" w:cs="Times New Roman"/>
          <w:sz w:val="20"/>
          <w:szCs w:val="20"/>
        </w:rPr>
      </w:pPr>
    </w:p>
    <w:p w14:paraId="1F18D44E" w14:textId="77777777" w:rsidR="00436AD8" w:rsidRDefault="003A0BC1" w:rsidP="003A0BC1">
      <w:pPr>
        <w:jc w:val="center"/>
        <w:rPr>
          <w:b/>
        </w:rPr>
      </w:pPr>
      <w:r>
        <w:rPr>
          <w:b/>
        </w:rPr>
        <w:t>Glossary of Terms</w:t>
      </w:r>
    </w:p>
    <w:p w14:paraId="1695686A" w14:textId="77777777" w:rsidR="003A0BC1" w:rsidRDefault="003A0BC1" w:rsidP="00436AD8">
      <w:pPr>
        <w:rPr>
          <w:rFonts w:cstheme="minorHAnsi"/>
          <w:bCs/>
        </w:rPr>
      </w:pPr>
    </w:p>
    <w:p w14:paraId="7CD36732" w14:textId="77777777" w:rsidR="00352C87" w:rsidRPr="00C47B87" w:rsidRDefault="003A0BC1" w:rsidP="00436AD8">
      <w:pPr>
        <w:rPr>
          <w:rFonts w:cstheme="minorHAnsi"/>
          <w:bCs/>
        </w:rPr>
      </w:pPr>
      <w:r>
        <w:rPr>
          <w:rFonts w:cstheme="minorHAnsi"/>
          <w:bCs/>
        </w:rPr>
        <w:t>Retained reflexes can affect all function</w:t>
      </w:r>
      <w:r w:rsidR="00352C87" w:rsidRPr="00C47B87">
        <w:rPr>
          <w:rFonts w:cstheme="minorHAnsi"/>
          <w:bCs/>
        </w:rPr>
        <w:t>:</w:t>
      </w:r>
    </w:p>
    <w:p w14:paraId="552AEE50" w14:textId="77777777" w:rsidR="00352C87" w:rsidRPr="00C47B87" w:rsidRDefault="00352C87" w:rsidP="00C47B87">
      <w:pPr>
        <w:pStyle w:val="Default"/>
        <w:numPr>
          <w:ilvl w:val="0"/>
          <w:numId w:val="3"/>
        </w:numPr>
        <w:ind w:left="360"/>
        <w:rPr>
          <w:rFonts w:asciiTheme="minorHAnsi" w:hAnsiTheme="minorHAnsi" w:cstheme="minorHAnsi"/>
          <w:sz w:val="23"/>
          <w:szCs w:val="23"/>
        </w:rPr>
      </w:pPr>
      <w:r w:rsidRPr="00C47B87">
        <w:rPr>
          <w:rFonts w:asciiTheme="minorHAnsi" w:hAnsiTheme="minorHAnsi" w:cstheme="minorHAnsi"/>
          <w:b/>
          <w:bCs/>
          <w:sz w:val="23"/>
          <w:szCs w:val="23"/>
        </w:rPr>
        <w:t xml:space="preserve">Asymmetrical Tonic Neck Reflex (ATNR): </w:t>
      </w:r>
      <w:r w:rsidRPr="00C47B87">
        <w:rPr>
          <w:rFonts w:asciiTheme="minorHAnsi" w:hAnsiTheme="minorHAnsi" w:cstheme="minorHAnsi"/>
          <w:sz w:val="23"/>
          <w:szCs w:val="23"/>
        </w:rPr>
        <w:t>is often related to difficulties with handwriting</w:t>
      </w:r>
      <w:r w:rsidR="00BB0D05">
        <w:rPr>
          <w:rFonts w:asciiTheme="minorHAnsi" w:hAnsiTheme="minorHAnsi" w:cstheme="minorHAnsi"/>
          <w:sz w:val="23"/>
          <w:szCs w:val="23"/>
        </w:rPr>
        <w:t xml:space="preserve"> (</w:t>
      </w:r>
      <w:proofErr w:type="spellStart"/>
      <w:r w:rsidR="00BB0D05">
        <w:rPr>
          <w:rFonts w:asciiTheme="minorHAnsi" w:hAnsiTheme="minorHAnsi" w:cstheme="minorHAnsi"/>
          <w:sz w:val="23"/>
          <w:szCs w:val="23"/>
        </w:rPr>
        <w:t>eg</w:t>
      </w:r>
      <w:proofErr w:type="spellEnd"/>
      <w:r w:rsidR="00BB0D05">
        <w:rPr>
          <w:rFonts w:asciiTheme="minorHAnsi" w:hAnsiTheme="minorHAnsi" w:cstheme="minorHAnsi"/>
          <w:sz w:val="23"/>
          <w:szCs w:val="23"/>
        </w:rPr>
        <w:t>, difficulty writing on the non-dominant side of the page), bilateral integration, eye-hand coordination, lateral eye movement</w:t>
      </w:r>
      <w:r w:rsidRPr="00C47B87">
        <w:rPr>
          <w:rFonts w:asciiTheme="minorHAnsi" w:hAnsiTheme="minorHAnsi" w:cstheme="minorHAnsi"/>
          <w:sz w:val="23"/>
          <w:szCs w:val="23"/>
        </w:rPr>
        <w:t>, reading and laterality</w:t>
      </w:r>
      <w:r w:rsidR="00BB0D05">
        <w:rPr>
          <w:rFonts w:asciiTheme="minorHAnsi" w:hAnsiTheme="minorHAnsi" w:cstheme="minorHAnsi"/>
          <w:sz w:val="23"/>
          <w:szCs w:val="23"/>
        </w:rPr>
        <w:t xml:space="preserve"> (do not have a dominant side of the body)</w:t>
      </w:r>
      <w:r w:rsidRPr="00C47B87">
        <w:rPr>
          <w:rFonts w:asciiTheme="minorHAnsi" w:hAnsiTheme="minorHAnsi" w:cstheme="minorHAnsi"/>
          <w:sz w:val="23"/>
          <w:szCs w:val="23"/>
        </w:rPr>
        <w:t xml:space="preserve">. </w:t>
      </w:r>
    </w:p>
    <w:p w14:paraId="6B05445B" w14:textId="77777777" w:rsidR="00352C87" w:rsidRPr="00C47B87" w:rsidRDefault="00352C87" w:rsidP="00C47B87">
      <w:pPr>
        <w:pStyle w:val="Default"/>
        <w:numPr>
          <w:ilvl w:val="0"/>
          <w:numId w:val="3"/>
        </w:numPr>
        <w:ind w:left="360"/>
        <w:rPr>
          <w:rFonts w:asciiTheme="minorHAnsi" w:hAnsiTheme="minorHAnsi" w:cstheme="minorHAnsi"/>
          <w:sz w:val="23"/>
          <w:szCs w:val="23"/>
        </w:rPr>
      </w:pPr>
      <w:r w:rsidRPr="00C47B87">
        <w:rPr>
          <w:rFonts w:asciiTheme="minorHAnsi" w:hAnsiTheme="minorHAnsi" w:cstheme="minorHAnsi"/>
          <w:b/>
          <w:bCs/>
          <w:sz w:val="23"/>
          <w:szCs w:val="23"/>
        </w:rPr>
        <w:t xml:space="preserve">Symmetrical Tonic Neck Reflex (STNR): </w:t>
      </w:r>
      <w:r w:rsidRPr="00C47B87">
        <w:rPr>
          <w:rFonts w:asciiTheme="minorHAnsi" w:hAnsiTheme="minorHAnsi" w:cstheme="minorHAnsi"/>
          <w:sz w:val="23"/>
          <w:szCs w:val="23"/>
        </w:rPr>
        <w:t>ability will be essential for being able to read without losing the words at the middle of the line and to visually follow the moving hand when writing.</w:t>
      </w:r>
      <w:r w:rsidRPr="00C47B87">
        <w:rPr>
          <w:rFonts w:asciiTheme="minorHAnsi" w:hAnsiTheme="minorHAnsi" w:cstheme="minorHAnsi"/>
          <w:b/>
          <w:bCs/>
          <w:sz w:val="23"/>
          <w:szCs w:val="23"/>
        </w:rPr>
        <w:t xml:space="preserve"> </w:t>
      </w:r>
      <w:r w:rsidRPr="00C47B87">
        <w:rPr>
          <w:rFonts w:asciiTheme="minorHAnsi" w:hAnsiTheme="minorHAnsi" w:cstheme="minorHAnsi"/>
          <w:sz w:val="23"/>
          <w:szCs w:val="23"/>
        </w:rPr>
        <w:t>Other symptoms include poor posture, tendency to slump when sitting, particularly at a desk, poor hand-eye coordination, messy eating, clumsy, problem catching balls and slow at copying from blackboard</w:t>
      </w:r>
      <w:r w:rsidR="00BB0D05">
        <w:rPr>
          <w:rFonts w:asciiTheme="minorHAnsi" w:hAnsiTheme="minorHAnsi" w:cstheme="minorHAnsi"/>
          <w:sz w:val="23"/>
          <w:szCs w:val="23"/>
        </w:rPr>
        <w:t>.</w:t>
      </w:r>
    </w:p>
    <w:p w14:paraId="441C5A55" w14:textId="77777777" w:rsidR="00352C87" w:rsidRPr="00C47B87" w:rsidRDefault="00352C87" w:rsidP="00C47B87">
      <w:pPr>
        <w:pStyle w:val="ListParagraph"/>
        <w:numPr>
          <w:ilvl w:val="0"/>
          <w:numId w:val="3"/>
        </w:numPr>
        <w:ind w:left="360"/>
        <w:rPr>
          <w:rFonts w:asciiTheme="minorHAnsi" w:hAnsiTheme="minorHAnsi" w:cstheme="minorHAnsi"/>
          <w:bCs/>
        </w:rPr>
      </w:pPr>
      <w:r w:rsidRPr="00C47B87">
        <w:rPr>
          <w:rFonts w:asciiTheme="minorHAnsi" w:hAnsiTheme="minorHAnsi" w:cstheme="minorHAnsi"/>
          <w:b/>
          <w:bCs/>
          <w:sz w:val="23"/>
          <w:szCs w:val="23"/>
        </w:rPr>
        <w:t xml:space="preserve">Tonic Labyrinthine Reflex (TLR): </w:t>
      </w:r>
      <w:r w:rsidRPr="00C47B87">
        <w:rPr>
          <w:rFonts w:asciiTheme="minorHAnsi" w:hAnsiTheme="minorHAnsi" w:cstheme="minorHAnsi"/>
          <w:sz w:val="23"/>
          <w:szCs w:val="23"/>
        </w:rPr>
        <w:t xml:space="preserve">difficulty with balance, muscle tone, poor posture, </w:t>
      </w:r>
      <w:r w:rsidR="00BB0D05">
        <w:rPr>
          <w:rFonts w:asciiTheme="minorHAnsi" w:hAnsiTheme="minorHAnsi" w:cstheme="minorHAnsi"/>
          <w:sz w:val="23"/>
          <w:szCs w:val="23"/>
        </w:rPr>
        <w:t>t</w:t>
      </w:r>
      <w:r w:rsidRPr="00C47B87">
        <w:rPr>
          <w:rFonts w:asciiTheme="minorHAnsi" w:hAnsiTheme="minorHAnsi" w:cstheme="minorHAnsi"/>
          <w:sz w:val="23"/>
          <w:szCs w:val="23"/>
        </w:rPr>
        <w:t xml:space="preserve">endency to walk forward on toes, </w:t>
      </w:r>
      <w:r w:rsidR="00BB0D05">
        <w:rPr>
          <w:rFonts w:asciiTheme="minorHAnsi" w:hAnsiTheme="minorHAnsi" w:cstheme="minorHAnsi"/>
          <w:sz w:val="23"/>
          <w:szCs w:val="23"/>
        </w:rPr>
        <w:t>w</w:t>
      </w:r>
      <w:r w:rsidRPr="00C47B87">
        <w:rPr>
          <w:rFonts w:asciiTheme="minorHAnsi" w:hAnsiTheme="minorHAnsi" w:cstheme="minorHAnsi"/>
          <w:sz w:val="23"/>
          <w:szCs w:val="23"/>
        </w:rPr>
        <w:t xml:space="preserve">eak at ball skills, and </w:t>
      </w:r>
      <w:r w:rsidR="00BB0D05">
        <w:rPr>
          <w:rFonts w:asciiTheme="minorHAnsi" w:hAnsiTheme="minorHAnsi" w:cstheme="minorHAnsi"/>
          <w:sz w:val="23"/>
          <w:szCs w:val="23"/>
        </w:rPr>
        <w:t>p</w:t>
      </w:r>
      <w:r w:rsidRPr="00C47B87">
        <w:rPr>
          <w:rFonts w:asciiTheme="minorHAnsi" w:hAnsiTheme="minorHAnsi" w:cstheme="minorHAnsi"/>
          <w:sz w:val="23"/>
          <w:szCs w:val="23"/>
        </w:rPr>
        <w:t>oor articulation.</w:t>
      </w:r>
    </w:p>
    <w:p w14:paraId="0EC251B6" w14:textId="77777777" w:rsidR="00352C87" w:rsidRPr="00C47B87" w:rsidRDefault="00352C87" w:rsidP="00C47B87">
      <w:pPr>
        <w:pStyle w:val="ListParagraph"/>
        <w:numPr>
          <w:ilvl w:val="0"/>
          <w:numId w:val="3"/>
        </w:numPr>
        <w:ind w:left="360"/>
        <w:rPr>
          <w:rFonts w:asciiTheme="minorHAnsi" w:eastAsiaTheme="minorHAnsi" w:hAnsiTheme="minorHAnsi" w:cstheme="minorHAnsi"/>
          <w:color w:val="000000"/>
          <w:sz w:val="23"/>
          <w:szCs w:val="23"/>
        </w:rPr>
      </w:pPr>
      <w:r w:rsidRPr="00C47B87">
        <w:rPr>
          <w:rFonts w:asciiTheme="minorHAnsi" w:hAnsiTheme="minorHAnsi" w:cstheme="minorHAnsi"/>
          <w:b/>
          <w:bCs/>
          <w:sz w:val="23"/>
          <w:szCs w:val="23"/>
        </w:rPr>
        <w:t>Spinal Galant</w:t>
      </w:r>
      <w:r w:rsidRPr="00C47B87">
        <w:rPr>
          <w:rFonts w:asciiTheme="minorHAnsi" w:hAnsiTheme="minorHAnsi" w:cstheme="minorHAnsi"/>
          <w:sz w:val="23"/>
          <w:szCs w:val="23"/>
        </w:rPr>
        <w:t xml:space="preserve">: </w:t>
      </w:r>
      <w:r w:rsidRPr="00C47B87">
        <w:rPr>
          <w:rFonts w:asciiTheme="minorHAnsi" w:eastAsiaTheme="minorHAnsi" w:hAnsiTheme="minorHAnsi" w:cstheme="minorHAnsi"/>
          <w:color w:val="000000"/>
          <w:sz w:val="23"/>
          <w:szCs w:val="23"/>
        </w:rPr>
        <w:t>bedwetting, difficulty concentrating, short-term memory issues, or fidgeting</w:t>
      </w:r>
    </w:p>
    <w:p w14:paraId="4FC57CFF" w14:textId="77777777" w:rsidR="00CC147C" w:rsidRPr="00CC147C" w:rsidRDefault="00352C87" w:rsidP="00CC147C">
      <w:pPr>
        <w:pStyle w:val="ListParagraph"/>
        <w:numPr>
          <w:ilvl w:val="0"/>
          <w:numId w:val="3"/>
        </w:numPr>
        <w:ind w:left="360"/>
        <w:rPr>
          <w:rFonts w:asciiTheme="minorHAnsi" w:hAnsiTheme="minorHAnsi" w:cstheme="minorHAnsi"/>
        </w:rPr>
      </w:pPr>
      <w:r w:rsidRPr="00C47B87">
        <w:rPr>
          <w:rFonts w:asciiTheme="minorHAnsi" w:hAnsiTheme="minorHAnsi" w:cstheme="minorHAnsi"/>
          <w:b/>
          <w:bCs/>
          <w:sz w:val="23"/>
          <w:szCs w:val="23"/>
        </w:rPr>
        <w:t>Palmar Grasp Reflex</w:t>
      </w:r>
      <w:r w:rsidRPr="00C47B87">
        <w:rPr>
          <w:rFonts w:asciiTheme="minorHAnsi" w:hAnsiTheme="minorHAnsi" w:cstheme="minorHAnsi"/>
          <w:bCs/>
        </w:rPr>
        <w:t xml:space="preserve">: </w:t>
      </w:r>
      <w:r w:rsidR="00C47B87" w:rsidRPr="00C47B87">
        <w:rPr>
          <w:rFonts w:asciiTheme="minorHAnsi" w:hAnsiTheme="minorHAnsi" w:cstheme="minorHAnsi"/>
          <w:bCs/>
        </w:rPr>
        <w:t>poor fine motor skills,</w:t>
      </w:r>
      <w:r w:rsidR="00C47B87" w:rsidRPr="00C47B87">
        <w:rPr>
          <w:rFonts w:asciiTheme="minorHAnsi" w:eastAsiaTheme="minorHAnsi" w:hAnsiTheme="minorHAnsi" w:cstheme="minorHAnsi"/>
          <w:color w:val="000000"/>
          <w:sz w:val="23"/>
          <w:szCs w:val="23"/>
        </w:rPr>
        <w:t xml:space="preserve"> sticks out tongue when concentrating or speech problems, poor handwriting and reversing letters when writing</w:t>
      </w:r>
      <w:r w:rsidR="00C47B87">
        <w:rPr>
          <w:rFonts w:asciiTheme="minorHAnsi" w:eastAsiaTheme="minorHAnsi" w:hAnsiTheme="minorHAnsi" w:cstheme="minorHAnsi"/>
          <w:color w:val="000000"/>
          <w:sz w:val="23"/>
          <w:szCs w:val="23"/>
        </w:rPr>
        <w:t>.</w:t>
      </w:r>
    </w:p>
    <w:p w14:paraId="66592038" w14:textId="77777777" w:rsidR="00CC147C" w:rsidRPr="00CC147C" w:rsidRDefault="00CC147C" w:rsidP="00CC147C">
      <w:pPr>
        <w:pStyle w:val="ListParagraph"/>
        <w:numPr>
          <w:ilvl w:val="0"/>
          <w:numId w:val="3"/>
        </w:numPr>
        <w:ind w:left="360"/>
        <w:rPr>
          <w:rFonts w:asciiTheme="minorHAnsi" w:hAnsiTheme="minorHAnsi" w:cstheme="minorHAnsi"/>
          <w:bCs/>
        </w:rPr>
      </w:pPr>
      <w:r w:rsidRPr="00CC147C">
        <w:rPr>
          <w:rFonts w:asciiTheme="minorHAnsi" w:hAnsiTheme="minorHAnsi" w:cstheme="minorHAnsi"/>
          <w:b/>
          <w:bCs/>
          <w:sz w:val="23"/>
          <w:szCs w:val="23"/>
        </w:rPr>
        <w:t>Moro</w:t>
      </w:r>
      <w:r w:rsidRPr="00CC147C">
        <w:rPr>
          <w:rFonts w:ascii="Calibri" w:hAnsi="Calibri" w:cs="Calibri"/>
          <w:color w:val="000000"/>
          <w:sz w:val="22"/>
          <w:szCs w:val="22"/>
        </w:rPr>
        <w:t>: </w:t>
      </w:r>
      <w:r w:rsidRPr="00CC147C">
        <w:rPr>
          <w:rFonts w:asciiTheme="minorHAnsi" w:hAnsiTheme="minorHAnsi" w:cstheme="minorHAnsi"/>
          <w:bCs/>
        </w:rPr>
        <w:t>known as the startle reflex, if a child retains this reflex, he may become over sensitive and over reactive to sensory stimulus resulting in poor impulse control, sensory overload, anxiety and emotions and social immaturity. Some additional signs of a retained Moro reflex are motion sickness, poor balance, poor coordination, easily distracted, unable to adapt well to change, and mood swings.</w:t>
      </w:r>
    </w:p>
    <w:p w14:paraId="0435FF88" w14:textId="77777777" w:rsidR="00BB0D05" w:rsidRDefault="00BB0D05" w:rsidP="00BB0D05">
      <w:pPr>
        <w:rPr>
          <w:rFonts w:cstheme="minorHAnsi"/>
        </w:rPr>
      </w:pPr>
    </w:p>
    <w:p w14:paraId="2698A933" w14:textId="77777777" w:rsidR="009F5AF4" w:rsidRDefault="009F5AF4" w:rsidP="00BB0D05">
      <w:pPr>
        <w:rPr>
          <w:rFonts w:cstheme="minorHAnsi"/>
        </w:rPr>
      </w:pPr>
      <w:r>
        <w:rPr>
          <w:rFonts w:cstheme="minorHAnsi"/>
        </w:rPr>
        <w:t>A key need for school and sport function is a strong visual system:</w:t>
      </w:r>
    </w:p>
    <w:p w14:paraId="499FC41F" w14:textId="77777777" w:rsidR="009F5AF4" w:rsidRPr="009F5AF4" w:rsidRDefault="009F5AF4" w:rsidP="00072CB9">
      <w:pPr>
        <w:pStyle w:val="ListParagraph"/>
        <w:numPr>
          <w:ilvl w:val="0"/>
          <w:numId w:val="3"/>
        </w:numPr>
        <w:ind w:left="360"/>
        <w:rPr>
          <w:rFonts w:cstheme="minorHAnsi"/>
        </w:rPr>
      </w:pPr>
      <w:r>
        <w:rPr>
          <w:rFonts w:cstheme="minorHAnsi"/>
          <w:b/>
          <w:bCs/>
          <w:sz w:val="23"/>
          <w:szCs w:val="23"/>
        </w:rPr>
        <w:t>Figure Ground</w:t>
      </w:r>
      <w:r w:rsidRPr="009F5AF4">
        <w:rPr>
          <w:rFonts w:asciiTheme="minorHAnsi" w:hAnsiTheme="minorHAnsi" w:cstheme="minorHAnsi"/>
          <w:bCs/>
        </w:rPr>
        <w:t xml:space="preserve">: </w:t>
      </w:r>
      <w:r>
        <w:rPr>
          <w:rFonts w:cstheme="minorHAnsi"/>
          <w:bCs/>
        </w:rPr>
        <w:t>the ability to visually see one item in a field of multiple objects</w:t>
      </w:r>
    </w:p>
    <w:p w14:paraId="1133B4C1" w14:textId="77777777" w:rsidR="009F5AF4" w:rsidRPr="009F5AF4" w:rsidRDefault="009F5AF4" w:rsidP="00072CB9">
      <w:pPr>
        <w:pStyle w:val="ListParagraph"/>
        <w:numPr>
          <w:ilvl w:val="0"/>
          <w:numId w:val="3"/>
        </w:numPr>
        <w:ind w:left="360"/>
        <w:rPr>
          <w:rFonts w:cstheme="minorHAnsi"/>
        </w:rPr>
      </w:pPr>
      <w:r>
        <w:rPr>
          <w:rFonts w:cstheme="minorHAnsi"/>
          <w:b/>
          <w:bCs/>
          <w:sz w:val="23"/>
          <w:szCs w:val="23"/>
        </w:rPr>
        <w:t>Shifting gaze</w:t>
      </w:r>
      <w:r w:rsidRPr="009F5AF4">
        <w:rPr>
          <w:rFonts w:asciiTheme="minorHAnsi" w:hAnsiTheme="minorHAnsi" w:cstheme="minorHAnsi"/>
          <w:bCs/>
        </w:rPr>
        <w:t xml:space="preserve">: </w:t>
      </w:r>
      <w:r>
        <w:rPr>
          <w:rFonts w:cstheme="minorHAnsi"/>
          <w:bCs/>
        </w:rPr>
        <w:t xml:space="preserve">the ability to </w:t>
      </w:r>
      <w:r w:rsidR="00AF01AF">
        <w:rPr>
          <w:rFonts w:cstheme="minorHAnsi"/>
          <w:bCs/>
        </w:rPr>
        <w:t>look from one object to another (e.g., reading from left to right).</w:t>
      </w:r>
    </w:p>
    <w:p w14:paraId="07A9FB47" w14:textId="77777777" w:rsidR="009F5AF4" w:rsidRPr="009F5AF4" w:rsidRDefault="00AF01AF" w:rsidP="00072CB9">
      <w:pPr>
        <w:pStyle w:val="ListParagraph"/>
        <w:numPr>
          <w:ilvl w:val="0"/>
          <w:numId w:val="3"/>
        </w:numPr>
        <w:ind w:left="360"/>
        <w:rPr>
          <w:rFonts w:cstheme="minorHAnsi"/>
        </w:rPr>
      </w:pPr>
      <w:r>
        <w:rPr>
          <w:rFonts w:cstheme="minorHAnsi"/>
          <w:b/>
          <w:bCs/>
          <w:sz w:val="23"/>
          <w:szCs w:val="23"/>
        </w:rPr>
        <w:t>Fixation</w:t>
      </w:r>
      <w:r w:rsidR="009F5AF4" w:rsidRPr="009F5AF4">
        <w:rPr>
          <w:rFonts w:asciiTheme="minorHAnsi" w:hAnsiTheme="minorHAnsi" w:cstheme="minorHAnsi"/>
          <w:bCs/>
        </w:rPr>
        <w:t xml:space="preserve">: </w:t>
      </w:r>
      <w:r w:rsidR="00411ED0">
        <w:rPr>
          <w:rFonts w:cstheme="minorHAnsi"/>
          <w:bCs/>
        </w:rPr>
        <w:t>the ability to keep looking at an object (with or independent of head movement).</w:t>
      </w:r>
    </w:p>
    <w:p w14:paraId="1F1977E3" w14:textId="77777777" w:rsidR="009F5AF4" w:rsidRPr="009F5AF4" w:rsidRDefault="00411ED0" w:rsidP="00072CB9">
      <w:pPr>
        <w:pStyle w:val="ListParagraph"/>
        <w:numPr>
          <w:ilvl w:val="0"/>
          <w:numId w:val="3"/>
        </w:numPr>
        <w:ind w:left="360"/>
        <w:rPr>
          <w:rFonts w:cstheme="minorHAnsi"/>
        </w:rPr>
      </w:pPr>
      <w:r>
        <w:rPr>
          <w:rFonts w:cstheme="minorHAnsi"/>
          <w:b/>
          <w:bCs/>
          <w:sz w:val="23"/>
          <w:szCs w:val="23"/>
        </w:rPr>
        <w:t>Convergence</w:t>
      </w:r>
      <w:r w:rsidR="009F5AF4" w:rsidRPr="009F5AF4">
        <w:rPr>
          <w:rFonts w:asciiTheme="minorHAnsi" w:hAnsiTheme="minorHAnsi" w:cstheme="minorHAnsi"/>
          <w:bCs/>
        </w:rPr>
        <w:t xml:space="preserve">: </w:t>
      </w:r>
      <w:r>
        <w:rPr>
          <w:rFonts w:cstheme="minorHAnsi"/>
          <w:bCs/>
        </w:rPr>
        <w:t xml:space="preserve">the </w:t>
      </w:r>
      <w:r w:rsidRPr="00411ED0">
        <w:rPr>
          <w:rFonts w:cstheme="minorHAnsi"/>
          <w:bCs/>
        </w:rPr>
        <w:t xml:space="preserve">simultaneous </w:t>
      </w:r>
      <w:r w:rsidR="00072CB9">
        <w:rPr>
          <w:rFonts w:cstheme="minorHAnsi"/>
          <w:bCs/>
        </w:rPr>
        <w:t>inward</w:t>
      </w:r>
      <w:r w:rsidRPr="00411ED0">
        <w:rPr>
          <w:rFonts w:cstheme="minorHAnsi"/>
          <w:bCs/>
        </w:rPr>
        <w:t xml:space="preserve"> movement of both eyes </w:t>
      </w:r>
      <w:r>
        <w:rPr>
          <w:rFonts w:cstheme="minorHAnsi"/>
          <w:bCs/>
        </w:rPr>
        <w:t>to work together to look at nearby objects (i.e., experience difficulty reading/writing, double vision, become tired or experience difficulty concentrating).</w:t>
      </w:r>
    </w:p>
    <w:p w14:paraId="2F18EF92" w14:textId="77777777" w:rsidR="009F5AF4" w:rsidRPr="00072CB9" w:rsidRDefault="00411ED0" w:rsidP="00072CB9">
      <w:pPr>
        <w:pStyle w:val="ListParagraph"/>
        <w:numPr>
          <w:ilvl w:val="0"/>
          <w:numId w:val="3"/>
        </w:numPr>
        <w:ind w:left="360"/>
      </w:pPr>
      <w:r w:rsidRPr="00411ED0">
        <w:rPr>
          <w:rFonts w:cstheme="minorHAnsi"/>
          <w:b/>
          <w:bCs/>
          <w:sz w:val="23"/>
          <w:szCs w:val="23"/>
        </w:rPr>
        <w:t>Divergence</w:t>
      </w:r>
      <w:r w:rsidR="009F5AF4" w:rsidRPr="00411ED0">
        <w:rPr>
          <w:rFonts w:asciiTheme="minorHAnsi" w:hAnsiTheme="minorHAnsi" w:cstheme="minorHAnsi"/>
          <w:bCs/>
        </w:rPr>
        <w:t xml:space="preserve">: </w:t>
      </w:r>
      <w:r w:rsidRPr="00411ED0">
        <w:rPr>
          <w:rFonts w:cstheme="minorHAnsi"/>
          <w:bCs/>
        </w:rPr>
        <w:t>simultaneous outward movement of both eyes away from each other</w:t>
      </w:r>
      <w:r w:rsidR="00072CB9">
        <w:rPr>
          <w:rFonts w:cstheme="minorHAnsi"/>
          <w:bCs/>
        </w:rPr>
        <w:t xml:space="preserve"> to look at far away objects (i.e., experience difficulty reading/writing, double vision, become tired or experience difficulty concentrating).</w:t>
      </w:r>
    </w:p>
    <w:p w14:paraId="6AAB7F0A" w14:textId="77777777" w:rsidR="009F5AF4" w:rsidRPr="009F5AF4" w:rsidRDefault="00072CB9" w:rsidP="00072CB9">
      <w:pPr>
        <w:pStyle w:val="ListParagraph"/>
        <w:numPr>
          <w:ilvl w:val="0"/>
          <w:numId w:val="3"/>
        </w:numPr>
        <w:ind w:left="360"/>
        <w:rPr>
          <w:rFonts w:cstheme="minorHAnsi"/>
        </w:rPr>
      </w:pPr>
      <w:r>
        <w:rPr>
          <w:rFonts w:cstheme="minorHAnsi"/>
          <w:b/>
          <w:bCs/>
          <w:sz w:val="23"/>
          <w:szCs w:val="23"/>
        </w:rPr>
        <w:t>Tracking (H O)</w:t>
      </w:r>
      <w:r w:rsidRPr="00411ED0">
        <w:rPr>
          <w:rFonts w:asciiTheme="minorHAnsi" w:hAnsiTheme="minorHAnsi" w:cstheme="minorHAnsi"/>
          <w:bCs/>
        </w:rPr>
        <w:t xml:space="preserve">: </w:t>
      </w:r>
      <w:r>
        <w:rPr>
          <w:rFonts w:cstheme="minorHAnsi"/>
          <w:bCs/>
        </w:rPr>
        <w:t>the ability of both eyes to follow vertical, horizontal and circular movements to visually track an object.</w:t>
      </w:r>
    </w:p>
    <w:p w14:paraId="50359C04" w14:textId="77777777" w:rsidR="009F5AF4" w:rsidRDefault="009F5AF4" w:rsidP="00BB0D05">
      <w:pPr>
        <w:rPr>
          <w:rFonts w:cstheme="minorHAnsi"/>
        </w:rPr>
      </w:pPr>
    </w:p>
    <w:p w14:paraId="33AF292F" w14:textId="77777777" w:rsidR="00BB0D05" w:rsidRPr="00BB0D05" w:rsidRDefault="003A0BC1" w:rsidP="00BB0D05">
      <w:pPr>
        <w:rPr>
          <w:rFonts w:cstheme="minorHAnsi"/>
        </w:rPr>
      </w:pPr>
      <w:r>
        <w:rPr>
          <w:rFonts w:cstheme="minorHAnsi"/>
        </w:rPr>
        <w:t>S</w:t>
      </w:r>
      <w:r w:rsidR="00BB0D05">
        <w:rPr>
          <w:rFonts w:cstheme="minorHAnsi"/>
        </w:rPr>
        <w:t>ensory function</w:t>
      </w:r>
      <w:r>
        <w:rPr>
          <w:rFonts w:cstheme="minorHAnsi"/>
        </w:rPr>
        <w:t xml:space="preserve"> summary</w:t>
      </w:r>
      <w:r w:rsidR="00BB0D05">
        <w:rPr>
          <w:rFonts w:cstheme="minorHAnsi"/>
        </w:rPr>
        <w:t>:</w:t>
      </w:r>
    </w:p>
    <w:p w14:paraId="61CBC0D8" w14:textId="77777777" w:rsidR="00775C4A" w:rsidRPr="00775C4A" w:rsidRDefault="00775C4A" w:rsidP="00775C4A">
      <w:pPr>
        <w:pStyle w:val="ListParagraph"/>
        <w:numPr>
          <w:ilvl w:val="0"/>
          <w:numId w:val="3"/>
        </w:numPr>
        <w:ind w:left="360"/>
      </w:pPr>
      <w:r>
        <w:rPr>
          <w:rFonts w:cstheme="minorHAnsi"/>
          <w:b/>
          <w:bCs/>
          <w:sz w:val="23"/>
          <w:szCs w:val="23"/>
        </w:rPr>
        <w:t>Verbal Praxis</w:t>
      </w:r>
      <w:r w:rsidRPr="00775C4A">
        <w:rPr>
          <w:rFonts w:asciiTheme="minorHAnsi" w:hAnsiTheme="minorHAnsi" w:cstheme="minorHAnsi"/>
          <w:bCs/>
        </w:rPr>
        <w:t xml:space="preserve">: </w:t>
      </w:r>
      <w:r>
        <w:rPr>
          <w:rFonts w:cstheme="minorHAnsi"/>
          <w:bCs/>
        </w:rPr>
        <w:t>The ability to listen and follow a teacher’s verbal directions (</w:t>
      </w:r>
      <w:proofErr w:type="spellStart"/>
      <w:proofErr w:type="gramStart"/>
      <w:r>
        <w:rPr>
          <w:rFonts w:cstheme="minorHAnsi"/>
          <w:bCs/>
        </w:rPr>
        <w:t>e,g</w:t>
      </w:r>
      <w:proofErr w:type="spellEnd"/>
      <w:r>
        <w:rPr>
          <w:rFonts w:cstheme="minorHAnsi"/>
          <w:bCs/>
        </w:rPr>
        <w:t>.</w:t>
      </w:r>
      <w:proofErr w:type="gramEnd"/>
      <w:r>
        <w:rPr>
          <w:rFonts w:cstheme="minorHAnsi"/>
          <w:bCs/>
        </w:rPr>
        <w:t xml:space="preserve">, hearing and executing a teacher’s oral instructions). </w:t>
      </w:r>
      <w:r w:rsidRPr="00775C4A">
        <w:rPr>
          <w:rFonts w:asciiTheme="minorHAnsi" w:hAnsiTheme="minorHAnsi" w:cstheme="minorHAnsi"/>
          <w:bCs/>
        </w:rPr>
        <w:t xml:space="preserve"> </w:t>
      </w:r>
    </w:p>
    <w:p w14:paraId="60B21754" w14:textId="77777777" w:rsidR="00775C4A" w:rsidRPr="00775C4A" w:rsidRDefault="00775C4A" w:rsidP="00775C4A">
      <w:pPr>
        <w:pStyle w:val="ListParagraph"/>
        <w:numPr>
          <w:ilvl w:val="0"/>
          <w:numId w:val="3"/>
        </w:numPr>
        <w:ind w:left="360"/>
      </w:pPr>
      <w:r>
        <w:rPr>
          <w:rFonts w:cstheme="minorHAnsi"/>
          <w:b/>
          <w:bCs/>
          <w:sz w:val="23"/>
          <w:szCs w:val="23"/>
        </w:rPr>
        <w:t xml:space="preserve">Visual </w:t>
      </w:r>
      <w:r w:rsidRPr="004870E9">
        <w:rPr>
          <w:rFonts w:cstheme="minorHAnsi"/>
          <w:bCs/>
        </w:rPr>
        <w:t>Sequencing</w:t>
      </w:r>
      <w:r w:rsidRPr="00775C4A">
        <w:rPr>
          <w:rFonts w:asciiTheme="minorHAnsi" w:hAnsiTheme="minorHAnsi" w:cstheme="minorHAnsi"/>
          <w:bCs/>
        </w:rPr>
        <w:t xml:space="preserve">: </w:t>
      </w:r>
      <w:r>
        <w:rPr>
          <w:rFonts w:cstheme="minorHAnsi"/>
          <w:bCs/>
        </w:rPr>
        <w:t>The ability to observe and follow a teacher’s visual directions (e.g., copying multiple items from a board).</w:t>
      </w:r>
    </w:p>
    <w:p w14:paraId="2B35CAD5" w14:textId="77777777" w:rsidR="00775C4A" w:rsidRPr="00775C4A" w:rsidRDefault="00775C4A" w:rsidP="00775C4A">
      <w:pPr>
        <w:pStyle w:val="ListParagraph"/>
        <w:numPr>
          <w:ilvl w:val="0"/>
          <w:numId w:val="3"/>
        </w:numPr>
        <w:ind w:left="360"/>
      </w:pPr>
      <w:r>
        <w:rPr>
          <w:rFonts w:cstheme="minorHAnsi"/>
          <w:b/>
          <w:bCs/>
          <w:sz w:val="23"/>
          <w:szCs w:val="23"/>
        </w:rPr>
        <w:t>Postural Praxis</w:t>
      </w:r>
      <w:r w:rsidRPr="00775C4A">
        <w:rPr>
          <w:rFonts w:asciiTheme="minorHAnsi" w:hAnsiTheme="minorHAnsi" w:cstheme="minorHAnsi"/>
          <w:bCs/>
        </w:rPr>
        <w:t xml:space="preserve">: </w:t>
      </w:r>
      <w:r>
        <w:rPr>
          <w:rFonts w:cstheme="minorHAnsi"/>
          <w:bCs/>
        </w:rPr>
        <w:t xml:space="preserve">The ability to copy body posture (e.g., </w:t>
      </w:r>
      <w:r w:rsidR="004870E9">
        <w:rPr>
          <w:rFonts w:cstheme="minorHAnsi"/>
          <w:bCs/>
        </w:rPr>
        <w:t>learning a dance or playing sports</w:t>
      </w:r>
      <w:r>
        <w:rPr>
          <w:rFonts w:cstheme="minorHAnsi"/>
          <w:bCs/>
        </w:rPr>
        <w:t>).</w:t>
      </w:r>
    </w:p>
    <w:p w14:paraId="49B314A3" w14:textId="77777777" w:rsidR="00775C4A" w:rsidRPr="00775C4A" w:rsidRDefault="004870E9" w:rsidP="00775C4A">
      <w:pPr>
        <w:pStyle w:val="ListParagraph"/>
        <w:numPr>
          <w:ilvl w:val="0"/>
          <w:numId w:val="3"/>
        </w:numPr>
        <w:ind w:left="360"/>
      </w:pPr>
      <w:r>
        <w:rPr>
          <w:rFonts w:cstheme="minorHAnsi"/>
          <w:b/>
          <w:bCs/>
          <w:sz w:val="23"/>
          <w:szCs w:val="23"/>
        </w:rPr>
        <w:lastRenderedPageBreak/>
        <w:t>Oral Praxis</w:t>
      </w:r>
      <w:r w:rsidR="00775C4A" w:rsidRPr="00775C4A">
        <w:rPr>
          <w:rFonts w:asciiTheme="minorHAnsi" w:hAnsiTheme="minorHAnsi" w:cstheme="minorHAnsi"/>
          <w:bCs/>
        </w:rPr>
        <w:t xml:space="preserve">: </w:t>
      </w:r>
      <w:r>
        <w:rPr>
          <w:rFonts w:cstheme="minorHAnsi"/>
          <w:bCs/>
        </w:rPr>
        <w:t xml:space="preserve">The ability to plan and execute tongue movements (e.g., speaking, swallowing, as well as a good indicator of ability to coordinate body movements). </w:t>
      </w:r>
      <w:r w:rsidR="00775C4A" w:rsidRPr="00775C4A">
        <w:rPr>
          <w:rFonts w:asciiTheme="minorHAnsi" w:hAnsiTheme="minorHAnsi" w:cstheme="minorHAnsi"/>
          <w:bCs/>
        </w:rPr>
        <w:t xml:space="preserve"> </w:t>
      </w:r>
    </w:p>
    <w:p w14:paraId="762B8116" w14:textId="77777777" w:rsidR="004870E9" w:rsidRPr="004870E9" w:rsidRDefault="004870E9" w:rsidP="004870E9">
      <w:pPr>
        <w:pStyle w:val="ListParagraph"/>
        <w:numPr>
          <w:ilvl w:val="0"/>
          <w:numId w:val="3"/>
        </w:numPr>
        <w:ind w:left="360"/>
      </w:pPr>
      <w:r>
        <w:rPr>
          <w:rFonts w:cstheme="minorHAnsi"/>
          <w:b/>
          <w:bCs/>
          <w:sz w:val="23"/>
          <w:szCs w:val="23"/>
        </w:rPr>
        <w:t>Tactile Awareness</w:t>
      </w:r>
      <w:r w:rsidR="00775C4A" w:rsidRPr="00775C4A">
        <w:rPr>
          <w:rFonts w:asciiTheme="minorHAnsi" w:hAnsiTheme="minorHAnsi" w:cstheme="minorHAnsi"/>
          <w:bCs/>
        </w:rPr>
        <w:t xml:space="preserve">: </w:t>
      </w:r>
      <w:r>
        <w:rPr>
          <w:rFonts w:cstheme="minorHAnsi"/>
          <w:bCs/>
        </w:rPr>
        <w:t xml:space="preserve">The ability to identify </w:t>
      </w:r>
      <w:r w:rsidR="005E333D">
        <w:rPr>
          <w:rFonts w:cstheme="minorHAnsi"/>
          <w:bCs/>
        </w:rPr>
        <w:t>1–2-point</w:t>
      </w:r>
      <w:r>
        <w:rPr>
          <w:rFonts w:cstheme="minorHAnsi"/>
          <w:bCs/>
        </w:rPr>
        <w:t xml:space="preserve"> touch without vision (e.g., to comb hair, buttoning or find items in a backpack without vision).</w:t>
      </w:r>
    </w:p>
    <w:p w14:paraId="7E041AF4" w14:textId="77777777" w:rsidR="00775C4A" w:rsidRPr="00775C4A" w:rsidRDefault="004870E9" w:rsidP="004870E9">
      <w:pPr>
        <w:pStyle w:val="ListParagraph"/>
        <w:numPr>
          <w:ilvl w:val="0"/>
          <w:numId w:val="3"/>
        </w:numPr>
        <w:ind w:left="360"/>
      </w:pPr>
      <w:r w:rsidRPr="004870E9">
        <w:rPr>
          <w:rFonts w:cstheme="minorHAnsi"/>
          <w:b/>
        </w:rPr>
        <w:t>Vestibular</w:t>
      </w:r>
      <w:r w:rsidR="00775C4A" w:rsidRPr="004870E9">
        <w:rPr>
          <w:rFonts w:cstheme="minorHAnsi"/>
          <w:bCs/>
        </w:rPr>
        <w:t xml:space="preserve">: </w:t>
      </w:r>
      <w:r w:rsidRPr="004870E9">
        <w:rPr>
          <w:rFonts w:cstheme="minorHAnsi"/>
          <w:bCs/>
        </w:rPr>
        <w:t>This test gives us information about how a child can orient</w:t>
      </w:r>
      <w:r>
        <w:rPr>
          <w:rFonts w:cstheme="minorHAnsi"/>
          <w:bCs/>
        </w:rPr>
        <w:t xml:space="preserve"> </w:t>
      </w:r>
      <w:r w:rsidRPr="004870E9">
        <w:rPr>
          <w:rFonts w:cstheme="minorHAnsi"/>
          <w:bCs/>
        </w:rPr>
        <w:t>themselves upright</w:t>
      </w:r>
      <w:r>
        <w:rPr>
          <w:rFonts w:cstheme="minorHAnsi"/>
          <w:bCs/>
        </w:rPr>
        <w:t xml:space="preserve"> </w:t>
      </w:r>
      <w:r w:rsidRPr="004870E9">
        <w:rPr>
          <w:rFonts w:cstheme="minorHAnsi"/>
          <w:bCs/>
        </w:rPr>
        <w:t>against gravity, their ability to stay alert, and how they combine sensory</w:t>
      </w:r>
      <w:r>
        <w:rPr>
          <w:rFonts w:cstheme="minorHAnsi"/>
          <w:bCs/>
        </w:rPr>
        <w:t xml:space="preserve"> </w:t>
      </w:r>
      <w:r w:rsidRPr="004870E9">
        <w:rPr>
          <w:rFonts w:cstheme="minorHAnsi"/>
          <w:bCs/>
        </w:rPr>
        <w:t>information to understand where they are in space</w:t>
      </w:r>
      <w:r>
        <w:rPr>
          <w:rFonts w:cstheme="minorHAnsi"/>
          <w:bCs/>
        </w:rPr>
        <w:t xml:space="preserve"> (e.g., </w:t>
      </w:r>
      <w:r w:rsidRPr="004870E9">
        <w:rPr>
          <w:rFonts w:cstheme="minorHAnsi"/>
          <w:bCs/>
        </w:rPr>
        <w:t>visually follow the teacher and her directions as she walks in front of the room while</w:t>
      </w:r>
      <w:r>
        <w:rPr>
          <w:rFonts w:cstheme="minorHAnsi"/>
          <w:bCs/>
        </w:rPr>
        <w:t xml:space="preserve"> </w:t>
      </w:r>
      <w:r>
        <w:t>talking, sitting upright at a desk to complete seatwork, and paying attention in school).</w:t>
      </w:r>
    </w:p>
    <w:p w14:paraId="7E8B0D7B" w14:textId="77777777" w:rsidR="00775C4A" w:rsidRPr="00810721" w:rsidRDefault="004870E9" w:rsidP="00775C4A">
      <w:pPr>
        <w:pStyle w:val="ListParagraph"/>
        <w:numPr>
          <w:ilvl w:val="0"/>
          <w:numId w:val="3"/>
        </w:numPr>
        <w:ind w:left="360"/>
      </w:pPr>
      <w:r>
        <w:rPr>
          <w:rFonts w:cstheme="minorHAnsi"/>
          <w:b/>
          <w:bCs/>
          <w:sz w:val="23"/>
          <w:szCs w:val="23"/>
        </w:rPr>
        <w:t>Grading Movement</w:t>
      </w:r>
      <w:r w:rsidR="00775C4A" w:rsidRPr="00775C4A">
        <w:rPr>
          <w:rFonts w:asciiTheme="minorHAnsi" w:hAnsiTheme="minorHAnsi" w:cstheme="minorHAnsi"/>
          <w:bCs/>
        </w:rPr>
        <w:t xml:space="preserve">: </w:t>
      </w:r>
      <w:r w:rsidR="00810721" w:rsidRPr="00810721">
        <w:rPr>
          <w:rFonts w:cstheme="minorHAnsi"/>
          <w:bCs/>
        </w:rPr>
        <w:t>the</w:t>
      </w:r>
      <w:r w:rsidR="00810721">
        <w:rPr>
          <w:rFonts w:cstheme="minorHAnsi"/>
          <w:bCs/>
        </w:rPr>
        <w:t xml:space="preserve"> </w:t>
      </w:r>
      <w:r w:rsidR="00810721" w:rsidRPr="00810721">
        <w:rPr>
          <w:rFonts w:cstheme="minorHAnsi"/>
          <w:bCs/>
        </w:rPr>
        <w:t>abilit</w:t>
      </w:r>
      <w:r w:rsidR="00810721">
        <w:rPr>
          <w:rFonts w:cstheme="minorHAnsi"/>
          <w:bCs/>
        </w:rPr>
        <w:t xml:space="preserve">y to use the appropriate amount of force to complete motor skills (e.g., too little/much pressure when writing). </w:t>
      </w:r>
    </w:p>
    <w:p w14:paraId="379117DA" w14:textId="77777777" w:rsidR="004870E9" w:rsidRPr="00775C4A" w:rsidRDefault="004870E9" w:rsidP="004870E9">
      <w:pPr>
        <w:pStyle w:val="ListParagraph"/>
        <w:numPr>
          <w:ilvl w:val="0"/>
          <w:numId w:val="3"/>
        </w:numPr>
        <w:ind w:left="360"/>
      </w:pPr>
      <w:r>
        <w:rPr>
          <w:rFonts w:cstheme="minorHAnsi"/>
          <w:b/>
          <w:bCs/>
          <w:sz w:val="23"/>
          <w:szCs w:val="23"/>
        </w:rPr>
        <w:t>Crossing Midline</w:t>
      </w:r>
      <w:r w:rsidRPr="00775C4A">
        <w:rPr>
          <w:rFonts w:asciiTheme="minorHAnsi" w:hAnsiTheme="minorHAnsi" w:cstheme="minorHAnsi"/>
          <w:bCs/>
        </w:rPr>
        <w:t xml:space="preserve">: </w:t>
      </w:r>
      <w:r w:rsidR="00810721">
        <w:rPr>
          <w:rFonts w:cstheme="minorHAnsi"/>
          <w:bCs/>
        </w:rPr>
        <w:t>The ability to move body from one side to the other (e.g., visually track from left to right or reach toward the left using the right hand).</w:t>
      </w:r>
    </w:p>
    <w:p w14:paraId="544CDCE3" w14:textId="77777777" w:rsidR="00CB68B4" w:rsidRDefault="00CB68B4" w:rsidP="00CB68B4"/>
    <w:p w14:paraId="23C2D060" w14:textId="77777777" w:rsidR="00CB68B4" w:rsidRDefault="00CB68B4" w:rsidP="00CB68B4">
      <w:r>
        <w:t>After a child develops sensory processing skills, they progress on to developing Gross Motor skills (large muscle movement)</w:t>
      </w:r>
      <w:r w:rsidR="003A0BC1">
        <w:t xml:space="preserve"> and fine motor skills (small muscle movement):</w:t>
      </w:r>
    </w:p>
    <w:p w14:paraId="03C0B989" w14:textId="77777777" w:rsidR="00CB68B4" w:rsidRPr="00775C4A" w:rsidRDefault="00CB68B4" w:rsidP="00CB68B4"/>
    <w:p w14:paraId="139A7B43" w14:textId="77777777" w:rsidR="00CB68B4" w:rsidRPr="00810721" w:rsidRDefault="00CB68B4" w:rsidP="00CB68B4">
      <w:pPr>
        <w:pStyle w:val="ListParagraph"/>
        <w:numPr>
          <w:ilvl w:val="0"/>
          <w:numId w:val="3"/>
        </w:numPr>
        <w:ind w:left="360"/>
      </w:pPr>
      <w:r>
        <w:rPr>
          <w:rFonts w:cstheme="minorHAnsi"/>
          <w:b/>
          <w:bCs/>
          <w:sz w:val="23"/>
          <w:szCs w:val="23"/>
        </w:rPr>
        <w:t>Balance</w:t>
      </w:r>
      <w:r w:rsidRPr="00775C4A">
        <w:rPr>
          <w:rFonts w:asciiTheme="minorHAnsi" w:hAnsiTheme="minorHAnsi" w:cstheme="minorHAnsi"/>
          <w:bCs/>
        </w:rPr>
        <w:t xml:space="preserve">: </w:t>
      </w:r>
      <w:r>
        <w:rPr>
          <w:rFonts w:cstheme="minorHAnsi"/>
          <w:bCs/>
        </w:rPr>
        <w:t xml:space="preserve">reduced balance may affect your child’s ability to </w:t>
      </w:r>
      <w:r w:rsidR="00C00A5C">
        <w:rPr>
          <w:rFonts w:cstheme="minorHAnsi"/>
          <w:bCs/>
        </w:rPr>
        <w:t>sit or walk. Children with balance difficulty may have difficulty with sports and school function.</w:t>
      </w:r>
      <w:r>
        <w:rPr>
          <w:rFonts w:cstheme="minorHAnsi"/>
          <w:bCs/>
        </w:rPr>
        <w:t xml:space="preserve"> </w:t>
      </w:r>
      <w:r w:rsidR="005E333D">
        <w:rPr>
          <w:rFonts w:cstheme="minorHAnsi"/>
          <w:bCs/>
        </w:rPr>
        <w:t xml:space="preserve"> Static balance is associated with non-movement, while dynamic balance is associated with movement like walking.</w:t>
      </w:r>
    </w:p>
    <w:p w14:paraId="28777F8D" w14:textId="77777777" w:rsidR="00CB68B4" w:rsidRPr="00CB68B4" w:rsidRDefault="00C00A5C" w:rsidP="00CB68B4">
      <w:pPr>
        <w:pStyle w:val="ListParagraph"/>
        <w:numPr>
          <w:ilvl w:val="0"/>
          <w:numId w:val="3"/>
        </w:numPr>
        <w:ind w:left="360"/>
      </w:pPr>
      <w:r>
        <w:rPr>
          <w:rFonts w:cstheme="minorHAnsi"/>
          <w:b/>
          <w:bCs/>
          <w:sz w:val="23"/>
          <w:szCs w:val="23"/>
        </w:rPr>
        <w:t>Extensors/</w:t>
      </w:r>
      <w:r w:rsidR="00CB68B4">
        <w:rPr>
          <w:rFonts w:cstheme="minorHAnsi"/>
          <w:b/>
          <w:bCs/>
          <w:sz w:val="23"/>
          <w:szCs w:val="23"/>
        </w:rPr>
        <w:t>Flexors</w:t>
      </w:r>
      <w:r w:rsidR="00CB68B4" w:rsidRPr="00775C4A">
        <w:rPr>
          <w:rFonts w:asciiTheme="minorHAnsi" w:hAnsiTheme="minorHAnsi" w:cstheme="minorHAnsi"/>
          <w:bCs/>
        </w:rPr>
        <w:t xml:space="preserve">: </w:t>
      </w:r>
      <w:r>
        <w:rPr>
          <w:rFonts w:cstheme="minorHAnsi"/>
          <w:bCs/>
        </w:rPr>
        <w:t xml:space="preserve">may appear distractible because they’re focusing more on staying upright, present with poor seated endurance, may have sloppy handwriting due to poor </w:t>
      </w:r>
      <w:r w:rsidR="005E333D">
        <w:rPr>
          <w:rFonts w:cstheme="minorHAnsi"/>
          <w:bCs/>
        </w:rPr>
        <w:t>posture,</w:t>
      </w:r>
      <w:r>
        <w:rPr>
          <w:rFonts w:cstheme="minorHAnsi"/>
          <w:bCs/>
        </w:rPr>
        <w:t xml:space="preserve"> or appear clumsy.</w:t>
      </w:r>
    </w:p>
    <w:p w14:paraId="0B64FF45" w14:textId="77777777" w:rsidR="00CB68B4" w:rsidRPr="00CB68B4" w:rsidRDefault="00CB68B4" w:rsidP="00CB68B4">
      <w:pPr>
        <w:pStyle w:val="ListParagraph"/>
        <w:numPr>
          <w:ilvl w:val="0"/>
          <w:numId w:val="3"/>
        </w:numPr>
        <w:ind w:left="360"/>
      </w:pPr>
      <w:r>
        <w:rPr>
          <w:rFonts w:cstheme="minorHAnsi"/>
          <w:b/>
          <w:bCs/>
          <w:sz w:val="23"/>
          <w:szCs w:val="23"/>
        </w:rPr>
        <w:t>Muscle Tone</w:t>
      </w:r>
      <w:r w:rsidRPr="00775C4A">
        <w:rPr>
          <w:rFonts w:asciiTheme="minorHAnsi" w:hAnsiTheme="minorHAnsi" w:cstheme="minorHAnsi"/>
          <w:bCs/>
        </w:rPr>
        <w:t xml:space="preserve">: </w:t>
      </w:r>
      <w:r w:rsidR="00C00A5C">
        <w:rPr>
          <w:rFonts w:cstheme="minorHAnsi"/>
          <w:bCs/>
        </w:rPr>
        <w:t>affects a student’s ability to hold, grasp and maintain posture (</w:t>
      </w:r>
      <w:r w:rsidR="005E333D">
        <w:rPr>
          <w:rFonts w:cstheme="minorHAnsi"/>
          <w:bCs/>
        </w:rPr>
        <w:t>e.g.</w:t>
      </w:r>
      <w:r w:rsidR="00C00A5C">
        <w:rPr>
          <w:rFonts w:cstheme="minorHAnsi"/>
          <w:bCs/>
        </w:rPr>
        <w:t xml:space="preserve">, </w:t>
      </w:r>
      <w:r w:rsidR="005E333D">
        <w:rPr>
          <w:rFonts w:cstheme="minorHAnsi"/>
          <w:bCs/>
        </w:rPr>
        <w:t>floppy,</w:t>
      </w:r>
      <w:r w:rsidR="00C00A5C">
        <w:rPr>
          <w:rFonts w:cstheme="minorHAnsi"/>
          <w:bCs/>
        </w:rPr>
        <w:t xml:space="preserve"> or hyper-extending body parts).</w:t>
      </w:r>
    </w:p>
    <w:p w14:paraId="3CA1B2A3" w14:textId="77777777" w:rsidR="00CB68B4" w:rsidRPr="00775C4A" w:rsidRDefault="00CB68B4" w:rsidP="00CB68B4">
      <w:pPr>
        <w:pStyle w:val="ListParagraph"/>
        <w:numPr>
          <w:ilvl w:val="0"/>
          <w:numId w:val="3"/>
        </w:numPr>
        <w:ind w:left="360"/>
      </w:pPr>
      <w:r>
        <w:rPr>
          <w:rFonts w:cstheme="minorHAnsi"/>
          <w:b/>
          <w:bCs/>
          <w:sz w:val="23"/>
          <w:szCs w:val="23"/>
        </w:rPr>
        <w:t>Coordination</w:t>
      </w:r>
      <w:r w:rsidRPr="00775C4A">
        <w:rPr>
          <w:rFonts w:asciiTheme="minorHAnsi" w:hAnsiTheme="minorHAnsi" w:cstheme="minorHAnsi"/>
          <w:bCs/>
        </w:rPr>
        <w:t xml:space="preserve">: </w:t>
      </w:r>
      <w:r w:rsidR="00C00A5C">
        <w:rPr>
          <w:rFonts w:cstheme="minorHAnsi"/>
          <w:bCs/>
        </w:rPr>
        <w:t>the ability to coordinate different parts of the body.</w:t>
      </w:r>
    </w:p>
    <w:p w14:paraId="224EF660" w14:textId="77777777" w:rsidR="00352C87" w:rsidRDefault="00352C87" w:rsidP="003A0BC1"/>
    <w:p w14:paraId="4A4E8E93" w14:textId="77777777" w:rsidR="003A0BC1" w:rsidRDefault="003A0BC1" w:rsidP="003A0BC1">
      <w:r>
        <w:t>Cognition is a wide variety of skills. Here, we address only memory and processing of information that is stored in memory:</w:t>
      </w:r>
    </w:p>
    <w:p w14:paraId="42C0851A" w14:textId="77777777" w:rsidR="003A0BC1" w:rsidRPr="00775C4A" w:rsidRDefault="003A0BC1" w:rsidP="003A0BC1"/>
    <w:p w14:paraId="6EBF1F44" w14:textId="77777777" w:rsidR="003A0BC1" w:rsidRPr="003A0BC1" w:rsidRDefault="003A0BC1" w:rsidP="003A0BC1">
      <w:pPr>
        <w:pStyle w:val="ListParagraph"/>
        <w:numPr>
          <w:ilvl w:val="0"/>
          <w:numId w:val="3"/>
        </w:numPr>
        <w:ind w:left="360"/>
      </w:pPr>
      <w:r>
        <w:rPr>
          <w:rFonts w:cstheme="minorHAnsi"/>
          <w:b/>
          <w:bCs/>
          <w:sz w:val="23"/>
          <w:szCs w:val="23"/>
        </w:rPr>
        <w:t>Sequencing</w:t>
      </w:r>
      <w:r w:rsidRPr="00775C4A">
        <w:rPr>
          <w:rFonts w:asciiTheme="minorHAnsi" w:hAnsiTheme="minorHAnsi" w:cstheme="minorHAnsi"/>
          <w:bCs/>
        </w:rPr>
        <w:t>:</w:t>
      </w:r>
      <w:r>
        <w:rPr>
          <w:rFonts w:cstheme="minorHAnsi"/>
          <w:bCs/>
        </w:rPr>
        <w:t xml:space="preserve"> arranging and recalling information in a particular order. </w:t>
      </w:r>
    </w:p>
    <w:p w14:paraId="351F7854" w14:textId="77777777" w:rsidR="003A0BC1" w:rsidRPr="00810721" w:rsidRDefault="003A0BC1" w:rsidP="003A0BC1">
      <w:pPr>
        <w:pStyle w:val="ListParagraph"/>
        <w:numPr>
          <w:ilvl w:val="0"/>
          <w:numId w:val="3"/>
        </w:numPr>
        <w:ind w:left="360"/>
      </w:pPr>
      <w:r>
        <w:rPr>
          <w:rFonts w:cstheme="minorHAnsi"/>
          <w:b/>
          <w:bCs/>
          <w:sz w:val="23"/>
          <w:szCs w:val="23"/>
        </w:rPr>
        <w:t>Processing</w:t>
      </w:r>
      <w:r>
        <w:rPr>
          <w:rFonts w:cstheme="minorHAnsi"/>
          <w:sz w:val="23"/>
          <w:szCs w:val="23"/>
        </w:rPr>
        <w:t>: recalling information stored in memory in an order different from the order it was memorized in.</w:t>
      </w:r>
    </w:p>
    <w:p w14:paraId="1357F57A" w14:textId="77777777" w:rsidR="00604CA3" w:rsidRPr="00C43059" w:rsidRDefault="00604CA3" w:rsidP="00604CA3">
      <w:pPr>
        <w:pStyle w:val="Header1"/>
        <w:tabs>
          <w:tab w:val="clear" w:pos="9990"/>
          <w:tab w:val="right" w:pos="10080"/>
        </w:tabs>
        <w:rPr>
          <w:rFonts w:ascii="Arial" w:hAnsi="Arial" w:cs="Arial"/>
          <w:color w:val="000000" w:themeColor="text1"/>
          <w:sz w:val="52"/>
          <w:szCs w:val="52"/>
        </w:rPr>
      </w:pPr>
      <w:r>
        <w:br w:type="column"/>
      </w:r>
      <w:r w:rsidRPr="002013B5">
        <w:rPr>
          <w:rFonts w:ascii="Arial" w:hAnsi="Arial" w:cs="Arial"/>
          <w:color w:val="000000" w:themeColor="text1"/>
        </w:rPr>
        <w:lastRenderedPageBreak/>
        <w:tab/>
      </w:r>
      <w:r w:rsidRPr="00C43059">
        <w:rPr>
          <w:rFonts w:ascii="Arial" w:hAnsi="Arial" w:cs="Arial"/>
          <w:color w:val="000000" w:themeColor="text1"/>
          <w:sz w:val="52"/>
          <w:szCs w:val="52"/>
        </w:rPr>
        <w:t>INVOICE</w:t>
      </w:r>
    </w:p>
    <w:p w14:paraId="3070FD52" w14:textId="77777777" w:rsidR="00604CA3" w:rsidRPr="002013B5" w:rsidRDefault="00604CA3" w:rsidP="00604CA3">
      <w:pPr>
        <w:rPr>
          <w:rFonts w:ascii="Arial" w:hAnsi="Arial" w:cs="Arial"/>
          <w:color w:val="000000" w:themeColor="text1"/>
        </w:rPr>
      </w:pPr>
    </w:p>
    <w:p w14:paraId="79B30EDF" w14:textId="77777777" w:rsidR="00604CA3" w:rsidRPr="002013B5" w:rsidRDefault="00604CA3" w:rsidP="00604CA3">
      <w:pPr>
        <w:rPr>
          <w:rFonts w:ascii="Arial" w:hAnsi="Arial" w:cs="Arial"/>
          <w:color w:val="000000" w:themeColor="text1"/>
        </w:rPr>
      </w:pPr>
    </w:p>
    <w:tbl>
      <w:tblPr>
        <w:tblStyle w:val="TableGrid"/>
        <w:tblW w:w="10618"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0" w:space="0" w:color="auto"/>
          <w:insideV w:val="none" w:sz="0" w:space="0" w:color="auto"/>
        </w:tblBorders>
        <w:tblLayout w:type="fixed"/>
        <w:tblLook w:val="04A0" w:firstRow="1" w:lastRow="0" w:firstColumn="1" w:lastColumn="0" w:noHBand="0" w:noVBand="1"/>
      </w:tblPr>
      <w:tblGrid>
        <w:gridCol w:w="3604"/>
        <w:gridCol w:w="3600"/>
        <w:gridCol w:w="3414"/>
      </w:tblGrid>
      <w:tr w:rsidR="00604CA3" w:rsidRPr="002013B5" w14:paraId="015E8D1E" w14:textId="77777777" w:rsidTr="006D6EF9">
        <w:trPr>
          <w:trHeight w:val="522"/>
          <w:jc w:val="center"/>
        </w:trPr>
        <w:tc>
          <w:tcPr>
            <w:tcW w:w="3604" w:type="dxa"/>
          </w:tcPr>
          <w:p w14:paraId="654E8A47" w14:textId="77777777" w:rsidR="00604CA3" w:rsidRPr="002013B5" w:rsidRDefault="00604CA3" w:rsidP="006D6EF9">
            <w:pPr>
              <w:pStyle w:val="Header2"/>
              <w:rPr>
                <w:rFonts w:ascii="Arial" w:hAnsi="Arial" w:cs="Arial"/>
                <w:color w:val="000000" w:themeColor="text1"/>
                <w:sz w:val="20"/>
                <w:szCs w:val="20"/>
              </w:rPr>
            </w:pPr>
            <w:r w:rsidRPr="002013B5">
              <w:rPr>
                <w:rFonts w:ascii="Arial" w:hAnsi="Arial" w:cs="Arial"/>
                <w:color w:val="000000" w:themeColor="text1"/>
                <w:sz w:val="20"/>
                <w:szCs w:val="20"/>
              </w:rPr>
              <w:t>Bill From</w:t>
            </w:r>
          </w:p>
          <w:p w14:paraId="111BBD02" w14:textId="77777777" w:rsidR="00604CA3" w:rsidRPr="002013B5" w:rsidRDefault="00604CA3" w:rsidP="006D6EF9">
            <w:pPr>
              <w:rPr>
                <w:rFonts w:ascii="Arial" w:hAnsi="Arial" w:cs="Arial"/>
                <w:color w:val="000000" w:themeColor="text1"/>
                <w:sz w:val="20"/>
                <w:szCs w:val="20"/>
              </w:rPr>
            </w:pPr>
            <w:r>
              <w:rPr>
                <w:rFonts w:ascii="Arial" w:hAnsi="Arial" w:cs="Arial"/>
                <w:color w:val="000000" w:themeColor="text1"/>
                <w:sz w:val="20"/>
                <w:szCs w:val="20"/>
              </w:rPr>
              <w:t>Ask Learn Go, LLC</w:t>
            </w:r>
          </w:p>
          <w:p w14:paraId="702EA8D3" w14:textId="77777777" w:rsidR="00604CA3" w:rsidRDefault="00604CA3" w:rsidP="006D6EF9">
            <w:pPr>
              <w:rPr>
                <w:rFonts w:ascii="Arial" w:hAnsi="Arial" w:cs="Arial"/>
                <w:color w:val="666666"/>
                <w:sz w:val="21"/>
                <w:szCs w:val="21"/>
                <w:shd w:val="clear" w:color="auto" w:fill="FFFFFF"/>
              </w:rPr>
            </w:pPr>
            <w:r>
              <w:rPr>
                <w:rFonts w:ascii="Arial" w:hAnsi="Arial" w:cs="Arial"/>
                <w:color w:val="666666"/>
                <w:sz w:val="21"/>
                <w:szCs w:val="21"/>
                <w:shd w:val="clear" w:color="auto" w:fill="FFFFFF"/>
              </w:rPr>
              <w:t xml:space="preserve">10500 Oak Meadow Ln. </w:t>
            </w:r>
          </w:p>
          <w:p w14:paraId="490FA235" w14:textId="77777777" w:rsidR="00604CA3" w:rsidRPr="00334E93" w:rsidRDefault="00604CA3" w:rsidP="006D6EF9">
            <w:pPr>
              <w:rPr>
                <w:rFonts w:eastAsia="Times New Roman"/>
              </w:rPr>
            </w:pPr>
            <w:r>
              <w:rPr>
                <w:rFonts w:ascii="Arial" w:hAnsi="Arial" w:cs="Arial"/>
                <w:color w:val="666666"/>
                <w:sz w:val="21"/>
                <w:szCs w:val="21"/>
                <w:shd w:val="clear" w:color="auto" w:fill="FFFFFF"/>
              </w:rPr>
              <w:t>Lake Worth, FL. 33449</w:t>
            </w:r>
          </w:p>
          <w:p w14:paraId="77CEB952" w14:textId="77777777" w:rsidR="00604CA3" w:rsidRPr="00C2326E" w:rsidRDefault="00604CA3" w:rsidP="006D6EF9">
            <w:pPr>
              <w:rPr>
                <w:rFonts w:eastAsia="Times New Roman"/>
              </w:rPr>
            </w:pPr>
            <w:r>
              <w:rPr>
                <w:rFonts w:ascii="Arial" w:hAnsi="Arial" w:cs="Arial"/>
                <w:color w:val="666666"/>
                <w:sz w:val="21"/>
                <w:szCs w:val="21"/>
                <w:shd w:val="clear" w:color="auto" w:fill="FFFFFF"/>
              </w:rPr>
              <w:t>888-5-bikeIT</w:t>
            </w:r>
          </w:p>
          <w:p w14:paraId="50A87879" w14:textId="77777777" w:rsidR="00604CA3" w:rsidRDefault="00854713" w:rsidP="006D6EF9">
            <w:pPr>
              <w:rPr>
                <w:rFonts w:ascii="Arial" w:hAnsi="Arial" w:cs="Arial"/>
                <w:color w:val="000000" w:themeColor="text1"/>
                <w:sz w:val="20"/>
                <w:szCs w:val="20"/>
              </w:rPr>
            </w:pPr>
            <w:hyperlink r:id="rId7" w:history="1">
              <w:r w:rsidR="00604CA3" w:rsidRPr="00F938DD">
                <w:rPr>
                  <w:rStyle w:val="Hyperlink"/>
                  <w:rFonts w:ascii="Arial" w:hAnsi="Arial" w:cs="Arial"/>
                  <w:sz w:val="20"/>
                  <w:szCs w:val="20"/>
                </w:rPr>
                <w:t>www.bicyclelessons.com</w:t>
              </w:r>
            </w:hyperlink>
          </w:p>
          <w:p w14:paraId="6A229332" w14:textId="77777777" w:rsidR="00604CA3" w:rsidRPr="00C2326E" w:rsidRDefault="00604CA3" w:rsidP="006D6EF9">
            <w:pPr>
              <w:rPr>
                <w:rFonts w:eastAsia="Times New Roman"/>
              </w:rPr>
            </w:pPr>
            <w:r w:rsidRPr="0039015A">
              <w:rPr>
                <w:rFonts w:ascii="Arial" w:hAnsi="Arial" w:cs="Arial"/>
                <w:color w:val="666666"/>
                <w:sz w:val="21"/>
                <w:szCs w:val="21"/>
                <w:shd w:val="clear" w:color="auto" w:fill="FFFFFF"/>
              </w:rPr>
              <w:t>FEIN: 82-2173815</w:t>
            </w:r>
          </w:p>
        </w:tc>
        <w:tc>
          <w:tcPr>
            <w:tcW w:w="3600" w:type="dxa"/>
          </w:tcPr>
          <w:p w14:paraId="4B75CBD1" w14:textId="77777777" w:rsidR="00604CA3" w:rsidRPr="002013B5" w:rsidRDefault="00604CA3" w:rsidP="006D6EF9">
            <w:pPr>
              <w:pStyle w:val="Header2"/>
              <w:rPr>
                <w:rFonts w:ascii="Arial" w:hAnsi="Arial" w:cs="Arial"/>
                <w:color w:val="000000" w:themeColor="text1"/>
                <w:sz w:val="20"/>
                <w:szCs w:val="20"/>
              </w:rPr>
            </w:pPr>
            <w:r>
              <w:rPr>
                <w:rFonts w:ascii="Arial" w:hAnsi="Arial" w:cs="Arial"/>
                <w:color w:val="000000" w:themeColor="text1"/>
                <w:sz w:val="20"/>
                <w:szCs w:val="20"/>
              </w:rPr>
              <w:t>Client name:</w:t>
            </w:r>
          </w:p>
          <w:p w14:paraId="0118E4ED" w14:textId="77777777" w:rsidR="00604CA3" w:rsidRPr="002013B5" w:rsidRDefault="00604CA3" w:rsidP="006D6EF9">
            <w:pPr>
              <w:rPr>
                <w:rFonts w:ascii="Arial" w:hAnsi="Arial" w:cs="Arial"/>
                <w:color w:val="000000" w:themeColor="text1"/>
                <w:sz w:val="20"/>
                <w:szCs w:val="20"/>
              </w:rPr>
            </w:pPr>
            <w:r w:rsidRPr="002013B5">
              <w:rPr>
                <w:rFonts w:ascii="Arial" w:hAnsi="Arial" w:cs="Arial"/>
                <w:color w:val="000000" w:themeColor="text1"/>
                <w:sz w:val="20"/>
                <w:szCs w:val="20"/>
              </w:rPr>
              <w:t xml:space="preserve">Name: </w:t>
            </w:r>
          </w:p>
          <w:p w14:paraId="3312FCF7" w14:textId="77777777" w:rsidR="00604CA3" w:rsidRPr="002013B5" w:rsidRDefault="00604CA3" w:rsidP="006D6EF9">
            <w:pPr>
              <w:rPr>
                <w:rFonts w:ascii="Arial" w:hAnsi="Arial" w:cs="Arial"/>
                <w:color w:val="000000" w:themeColor="text1"/>
                <w:sz w:val="20"/>
                <w:szCs w:val="20"/>
              </w:rPr>
            </w:pPr>
          </w:p>
        </w:tc>
        <w:tc>
          <w:tcPr>
            <w:tcW w:w="3414" w:type="dxa"/>
          </w:tcPr>
          <w:p w14:paraId="7A7F514A" w14:textId="77777777" w:rsidR="00604CA3" w:rsidRPr="002642C8" w:rsidRDefault="00604CA3" w:rsidP="006D6EF9">
            <w:pPr>
              <w:pStyle w:val="Header2"/>
              <w:rPr>
                <w:rFonts w:ascii="Arial" w:hAnsi="Arial" w:cs="Arial"/>
                <w:b w:val="0"/>
                <w:bCs/>
                <w:color w:val="000000" w:themeColor="text1"/>
                <w:sz w:val="20"/>
                <w:szCs w:val="20"/>
              </w:rPr>
            </w:pPr>
            <w:r w:rsidRPr="002013B5">
              <w:rPr>
                <w:rFonts w:ascii="Arial" w:hAnsi="Arial" w:cs="Arial"/>
                <w:color w:val="000000" w:themeColor="text1"/>
                <w:sz w:val="20"/>
                <w:szCs w:val="20"/>
              </w:rPr>
              <w:t xml:space="preserve">Invoice </w:t>
            </w:r>
            <w:r>
              <w:rPr>
                <w:rFonts w:ascii="Arial" w:hAnsi="Arial" w:cs="Arial"/>
                <w:color w:val="000000" w:themeColor="text1"/>
                <w:sz w:val="20"/>
                <w:szCs w:val="20"/>
              </w:rPr>
              <w:t xml:space="preserve">Date: </w:t>
            </w:r>
          </w:p>
        </w:tc>
      </w:tr>
    </w:tbl>
    <w:p w14:paraId="2358721F" w14:textId="77777777" w:rsidR="00604CA3" w:rsidRPr="00B7533A" w:rsidRDefault="00604CA3" w:rsidP="00604CA3">
      <w:pPr>
        <w:rPr>
          <w:color w:val="000000" w:themeColor="text1"/>
        </w:rPr>
      </w:pPr>
    </w:p>
    <w:p w14:paraId="131EC7E9" w14:textId="77777777" w:rsidR="00604CA3" w:rsidRPr="00B7533A" w:rsidRDefault="00604CA3" w:rsidP="00604CA3">
      <w:pPr>
        <w:rPr>
          <w:color w:val="000000" w:themeColor="text1"/>
        </w:rPr>
      </w:pPr>
    </w:p>
    <w:tbl>
      <w:tblPr>
        <w:tblStyle w:val="TableGrid"/>
        <w:tblW w:w="119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7005"/>
        <w:gridCol w:w="1440"/>
        <w:gridCol w:w="33"/>
        <w:gridCol w:w="1767"/>
        <w:gridCol w:w="51"/>
      </w:tblGrid>
      <w:tr w:rsidR="00604CA3" w:rsidRPr="00B7533A" w14:paraId="0E8779A0" w14:textId="77777777" w:rsidTr="006D6EF9">
        <w:trPr>
          <w:gridAfter w:val="1"/>
          <w:wAfter w:w="51" w:type="dxa"/>
          <w:trHeight w:val="432"/>
          <w:jc w:val="center"/>
        </w:trPr>
        <w:tc>
          <w:tcPr>
            <w:tcW w:w="862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8496B0" w:themeFill="text2" w:themeFillTint="99"/>
            <w:vAlign w:val="center"/>
          </w:tcPr>
          <w:p w14:paraId="1EE800EA" w14:textId="77777777" w:rsidR="00604CA3" w:rsidRPr="00644B8F" w:rsidRDefault="00604CA3" w:rsidP="006D6EF9">
            <w:pPr>
              <w:jc w:val="center"/>
              <w:rPr>
                <w:b/>
                <w:color w:val="FFFFFF" w:themeColor="background1"/>
                <w:sz w:val="36"/>
                <w:szCs w:val="36"/>
              </w:rPr>
            </w:pPr>
            <w:r>
              <w:rPr>
                <w:b/>
                <w:color w:val="FFFFFF" w:themeColor="background1"/>
                <w:sz w:val="36"/>
                <w:szCs w:val="36"/>
              </w:rPr>
              <w:t>Therapy Services Performed</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8496B0" w:themeFill="text2" w:themeFillTint="99"/>
            <w:vAlign w:val="center"/>
          </w:tcPr>
          <w:p w14:paraId="4577C2DF" w14:textId="77777777" w:rsidR="00604CA3" w:rsidRPr="00644B8F" w:rsidRDefault="00604CA3" w:rsidP="006D6EF9">
            <w:pPr>
              <w:jc w:val="center"/>
              <w:rPr>
                <w:b/>
                <w:color w:val="FFFFFF" w:themeColor="background1"/>
                <w:sz w:val="36"/>
                <w:szCs w:val="36"/>
              </w:rPr>
            </w:pPr>
            <w:r>
              <w:rPr>
                <w:b/>
                <w:color w:val="FFFFFF" w:themeColor="background1"/>
                <w:sz w:val="36"/>
                <w:szCs w:val="36"/>
              </w:rPr>
              <w:t>Units</w:t>
            </w: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8496B0" w:themeFill="text2" w:themeFillTint="99"/>
            <w:vAlign w:val="center"/>
          </w:tcPr>
          <w:p w14:paraId="1E7BCD80" w14:textId="77777777" w:rsidR="00604CA3" w:rsidRPr="00644B8F" w:rsidRDefault="00604CA3" w:rsidP="006D6EF9">
            <w:pPr>
              <w:jc w:val="center"/>
              <w:rPr>
                <w:b/>
                <w:color w:val="FFFFFF" w:themeColor="background1"/>
                <w:sz w:val="36"/>
                <w:szCs w:val="36"/>
              </w:rPr>
            </w:pPr>
            <w:r w:rsidRPr="00644B8F">
              <w:rPr>
                <w:b/>
                <w:color w:val="FFFFFF" w:themeColor="background1"/>
                <w:sz w:val="36"/>
                <w:szCs w:val="36"/>
              </w:rPr>
              <w:t>Total ($)</w:t>
            </w:r>
          </w:p>
        </w:tc>
      </w:tr>
      <w:tr w:rsidR="00604CA3" w:rsidRPr="00B7533A" w14:paraId="55AE0075" w14:textId="77777777" w:rsidTr="006D6EF9">
        <w:trPr>
          <w:gridAfter w:val="1"/>
          <w:wAfter w:w="51" w:type="dxa"/>
          <w:trHeight w:val="475"/>
          <w:jc w:val="center"/>
        </w:trPr>
        <w:tc>
          <w:tcPr>
            <w:tcW w:w="862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7E51A598" w14:textId="77777777" w:rsidR="00604CA3" w:rsidRPr="004404EA" w:rsidRDefault="00604CA3" w:rsidP="006D6EF9">
            <w:pPr>
              <w:rPr>
                <w:color w:val="000000" w:themeColor="text1"/>
              </w:rPr>
            </w:pPr>
            <w:r>
              <w:rPr>
                <w:color w:val="000000" w:themeColor="text1"/>
              </w:rPr>
              <w:t xml:space="preserve">Occupational Therapy Evaluation </w:t>
            </w:r>
            <w:r w:rsidRPr="002642C8">
              <w:rPr>
                <w:color w:val="000000" w:themeColor="text1"/>
              </w:rPr>
              <w:t>(</w:t>
            </w:r>
            <w:r w:rsidRPr="002642C8">
              <w:rPr>
                <w:rStyle w:val="A2"/>
              </w:rPr>
              <w:t>9716</w:t>
            </w:r>
            <w:r>
              <w:rPr>
                <w:rStyle w:val="A2"/>
              </w:rPr>
              <w:t>6</w:t>
            </w:r>
            <w:r w:rsidRPr="002642C8">
              <w:rPr>
                <w:rStyle w:val="A2"/>
              </w:rPr>
              <w:t>)</w:t>
            </w:r>
            <w:r>
              <w:rPr>
                <w:rStyle w:val="A2"/>
              </w:rPr>
              <w:t xml:space="preserve"> – </w:t>
            </w:r>
            <w:r>
              <w:rPr>
                <w:rStyle w:val="A2"/>
                <w:b w:val="0"/>
                <w:bCs w:val="0"/>
              </w:rPr>
              <w:t>30</w:t>
            </w:r>
            <w:r>
              <w:rPr>
                <w:rStyle w:val="A2"/>
              </w:rPr>
              <w:t xml:space="preserve"> minutes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1D4ABA72" w14:textId="77777777" w:rsidR="00604CA3" w:rsidRPr="00B11D63" w:rsidRDefault="00604CA3" w:rsidP="006D6EF9">
            <w:pPr>
              <w:jc w:val="center"/>
              <w:rPr>
                <w:color w:val="000000" w:themeColor="text1"/>
              </w:rPr>
            </w:pPr>
            <w:r>
              <w:rPr>
                <w:color w:val="000000" w:themeColor="text1"/>
              </w:rPr>
              <w:t>1</w:t>
            </w: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56DF7590" w14:textId="77777777" w:rsidR="00604CA3" w:rsidRPr="00B11D63" w:rsidRDefault="00604CA3" w:rsidP="006D6EF9">
            <w:pPr>
              <w:jc w:val="right"/>
              <w:rPr>
                <w:color w:val="000000" w:themeColor="text1"/>
              </w:rPr>
            </w:pPr>
          </w:p>
        </w:tc>
      </w:tr>
      <w:tr w:rsidR="00604CA3" w:rsidRPr="00B7533A" w14:paraId="2A0F94C7" w14:textId="77777777" w:rsidTr="006D6EF9">
        <w:trPr>
          <w:gridAfter w:val="1"/>
          <w:wAfter w:w="51" w:type="dxa"/>
          <w:trHeight w:val="457"/>
          <w:jc w:val="center"/>
        </w:trPr>
        <w:tc>
          <w:tcPr>
            <w:tcW w:w="862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0F547EF8" w14:textId="77777777" w:rsidR="00604CA3" w:rsidRPr="002642C8" w:rsidRDefault="00604CA3" w:rsidP="006D6EF9">
            <w:pPr>
              <w:rPr>
                <w:color w:val="000000" w:themeColor="text1"/>
              </w:rPr>
            </w:pPr>
            <w:r>
              <w:rPr>
                <w:color w:val="000000" w:themeColor="text1"/>
              </w:rPr>
              <w:t xml:space="preserve">Therapeutic Activities </w:t>
            </w:r>
            <w:r w:rsidRPr="002642C8">
              <w:rPr>
                <w:color w:val="000000" w:themeColor="text1"/>
              </w:rPr>
              <w:t>(</w:t>
            </w:r>
            <w:r>
              <w:rPr>
                <w:rStyle w:val="A2"/>
              </w:rPr>
              <w:t>97530</w:t>
            </w:r>
            <w:r w:rsidRPr="002642C8">
              <w:rPr>
                <w:rStyle w:val="A2"/>
              </w:rPr>
              <w:t>)</w:t>
            </w:r>
            <w:r>
              <w:rPr>
                <w:rStyle w:val="A2"/>
              </w:rPr>
              <w:t xml:space="preserve"> – 30 minutes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797AA3D" w14:textId="77777777" w:rsidR="00604CA3" w:rsidRPr="00B11D63" w:rsidRDefault="00604CA3" w:rsidP="006D6EF9">
            <w:pPr>
              <w:jc w:val="center"/>
              <w:rPr>
                <w:color w:val="000000" w:themeColor="text1"/>
              </w:rPr>
            </w:pPr>
            <w:r>
              <w:rPr>
                <w:color w:val="000000" w:themeColor="text1"/>
              </w:rPr>
              <w:t>2</w:t>
            </w: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506ABE33" w14:textId="77777777" w:rsidR="00604CA3" w:rsidRPr="00B11D63" w:rsidRDefault="00604CA3" w:rsidP="006D6EF9">
            <w:pPr>
              <w:jc w:val="right"/>
              <w:rPr>
                <w:color w:val="000000" w:themeColor="text1"/>
              </w:rPr>
            </w:pPr>
          </w:p>
        </w:tc>
      </w:tr>
      <w:tr w:rsidR="00604CA3" w:rsidRPr="00B7533A" w14:paraId="6B996F3F" w14:textId="77777777" w:rsidTr="006D6EF9">
        <w:trPr>
          <w:gridAfter w:val="1"/>
          <w:wAfter w:w="51" w:type="dxa"/>
          <w:trHeight w:val="501"/>
          <w:jc w:val="center"/>
        </w:trPr>
        <w:tc>
          <w:tcPr>
            <w:tcW w:w="862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2CB5F80" w14:textId="77777777" w:rsidR="00604CA3" w:rsidRPr="002642C8" w:rsidRDefault="00604CA3" w:rsidP="006D6EF9">
            <w:pPr>
              <w:rPr>
                <w:color w:val="000000" w:themeColor="text1"/>
              </w:rPr>
            </w:pP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F1B76BC" w14:textId="77777777" w:rsidR="00604CA3" w:rsidRPr="00B11D63" w:rsidRDefault="00604CA3" w:rsidP="006D6EF9">
            <w:pPr>
              <w:jc w:val="center"/>
              <w:rPr>
                <w:color w:val="000000" w:themeColor="text1"/>
              </w:rPr>
            </w:pP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1BA6DDD8" w14:textId="77777777" w:rsidR="00604CA3" w:rsidRPr="00B11D63" w:rsidRDefault="00604CA3" w:rsidP="006D6EF9">
            <w:pPr>
              <w:jc w:val="right"/>
              <w:rPr>
                <w:color w:val="000000" w:themeColor="text1"/>
              </w:rPr>
            </w:pPr>
          </w:p>
        </w:tc>
      </w:tr>
      <w:tr w:rsidR="00604CA3" w:rsidRPr="00B7533A" w14:paraId="25EC3307" w14:textId="77777777" w:rsidTr="006D6EF9">
        <w:trPr>
          <w:gridAfter w:val="1"/>
          <w:wAfter w:w="51" w:type="dxa"/>
          <w:trHeight w:val="432"/>
          <w:jc w:val="center"/>
        </w:trPr>
        <w:tc>
          <w:tcPr>
            <w:tcW w:w="862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784DC489" w14:textId="77777777" w:rsidR="00604CA3" w:rsidRPr="00B11D63" w:rsidRDefault="00604CA3" w:rsidP="006D6EF9">
            <w:pPr>
              <w:rPr>
                <w:color w:val="000000" w:themeColor="text1"/>
              </w:rPr>
            </w:pP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5A79B753" w14:textId="77777777" w:rsidR="00604CA3" w:rsidRPr="00B11D63" w:rsidRDefault="00604CA3" w:rsidP="006D6EF9">
            <w:pPr>
              <w:jc w:val="center"/>
              <w:rPr>
                <w:color w:val="000000" w:themeColor="text1"/>
              </w:rPr>
            </w:pP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0A7AD93A" w14:textId="77777777" w:rsidR="00604CA3" w:rsidRPr="00B11D63" w:rsidRDefault="00604CA3" w:rsidP="006D6EF9">
            <w:pPr>
              <w:jc w:val="right"/>
              <w:rPr>
                <w:color w:val="000000" w:themeColor="text1"/>
              </w:rPr>
            </w:pPr>
          </w:p>
        </w:tc>
      </w:tr>
      <w:tr w:rsidR="00604CA3" w:rsidRPr="00B7533A" w14:paraId="78332CA1" w14:textId="77777777" w:rsidTr="006D6EF9">
        <w:trPr>
          <w:gridAfter w:val="1"/>
          <w:wAfter w:w="51" w:type="dxa"/>
          <w:trHeight w:val="432"/>
          <w:jc w:val="center"/>
        </w:trPr>
        <w:tc>
          <w:tcPr>
            <w:tcW w:w="862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716E6CC8" w14:textId="77777777" w:rsidR="00604CA3" w:rsidRPr="00B11D63" w:rsidRDefault="00604CA3" w:rsidP="006D6EF9">
            <w:pPr>
              <w:rPr>
                <w:color w:val="000000" w:themeColor="text1"/>
              </w:rPr>
            </w:pP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4501B4F" w14:textId="77777777" w:rsidR="00604CA3" w:rsidRPr="00B11D63" w:rsidRDefault="00604CA3" w:rsidP="006D6EF9">
            <w:pPr>
              <w:jc w:val="center"/>
              <w:rPr>
                <w:color w:val="000000" w:themeColor="text1"/>
              </w:rPr>
            </w:pP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003479D9" w14:textId="77777777" w:rsidR="00604CA3" w:rsidRPr="00B11D63" w:rsidRDefault="00604CA3" w:rsidP="006D6EF9">
            <w:pPr>
              <w:jc w:val="right"/>
              <w:rPr>
                <w:color w:val="000000" w:themeColor="text1"/>
              </w:rPr>
            </w:pPr>
          </w:p>
        </w:tc>
      </w:tr>
      <w:tr w:rsidR="00604CA3" w:rsidRPr="00B7533A" w14:paraId="7A2557C5" w14:textId="77777777" w:rsidTr="006D6EF9">
        <w:trPr>
          <w:trHeight w:val="432"/>
          <w:jc w:val="center"/>
        </w:trPr>
        <w:tc>
          <w:tcPr>
            <w:tcW w:w="1620" w:type="dxa"/>
            <w:tcBorders>
              <w:top w:val="single" w:sz="12" w:space="0" w:color="000000" w:themeColor="text1"/>
              <w:left w:val="single" w:sz="8" w:space="0" w:color="FFFFFF" w:themeColor="background1"/>
              <w:bottom w:val="single" w:sz="8" w:space="0" w:color="FFFFFF" w:themeColor="background1"/>
              <w:right w:val="single" w:sz="12" w:space="0" w:color="000000" w:themeColor="text1"/>
            </w:tcBorders>
            <w:shd w:val="clear" w:color="auto" w:fill="FFFFFF" w:themeFill="background1"/>
          </w:tcPr>
          <w:p w14:paraId="5E442289" w14:textId="77777777" w:rsidR="00604CA3" w:rsidRPr="00B11D63" w:rsidRDefault="00604CA3" w:rsidP="006D6EF9">
            <w:pPr>
              <w:jc w:val="right"/>
              <w:rPr>
                <w:b/>
                <w:color w:val="000000" w:themeColor="text1"/>
              </w:rPr>
            </w:pPr>
          </w:p>
        </w:tc>
        <w:tc>
          <w:tcPr>
            <w:tcW w:w="8478" w:type="dxa"/>
            <w:gridSpan w:val="3"/>
            <w:tcBorders>
              <w:top w:val="single" w:sz="12" w:space="0" w:color="000000" w:themeColor="text1"/>
              <w:left w:val="single" w:sz="8" w:space="0" w:color="FFFFFF" w:themeColor="background1"/>
              <w:bottom w:val="single" w:sz="8" w:space="0" w:color="FFFFFF" w:themeColor="background1"/>
              <w:right w:val="single" w:sz="12" w:space="0" w:color="000000" w:themeColor="text1"/>
            </w:tcBorders>
            <w:shd w:val="clear" w:color="auto" w:fill="FFFFFF" w:themeFill="background1"/>
            <w:vAlign w:val="center"/>
          </w:tcPr>
          <w:p w14:paraId="76EDC858" w14:textId="77777777" w:rsidR="00604CA3" w:rsidRPr="00B11D63" w:rsidRDefault="00604CA3" w:rsidP="006D6EF9">
            <w:pPr>
              <w:jc w:val="right"/>
              <w:rPr>
                <w:b/>
                <w:color w:val="000000" w:themeColor="text1"/>
              </w:rPr>
            </w:pPr>
            <w:r w:rsidRPr="00B11D63">
              <w:rPr>
                <w:b/>
                <w:color w:val="000000" w:themeColor="text1"/>
              </w:rPr>
              <w:t>Subtotal</w:t>
            </w:r>
          </w:p>
        </w:tc>
        <w:tc>
          <w:tcPr>
            <w:tcW w:w="181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1B2BCB5C" w14:textId="77777777" w:rsidR="00604CA3" w:rsidRPr="00B11D63" w:rsidRDefault="00604CA3" w:rsidP="006D6EF9">
            <w:pPr>
              <w:jc w:val="center"/>
              <w:rPr>
                <w:b/>
                <w:color w:val="000000" w:themeColor="text1"/>
              </w:rPr>
            </w:pPr>
            <w:r>
              <w:rPr>
                <w:b/>
                <w:color w:val="000000" w:themeColor="text1"/>
              </w:rPr>
              <w:t>$150</w:t>
            </w:r>
          </w:p>
        </w:tc>
      </w:tr>
      <w:tr w:rsidR="00604CA3" w:rsidRPr="00B7533A" w14:paraId="51D98885" w14:textId="77777777" w:rsidTr="006D6EF9">
        <w:trPr>
          <w:trHeight w:val="432"/>
          <w:jc w:val="center"/>
        </w:trPr>
        <w:tc>
          <w:tcPr>
            <w:tcW w:w="1620" w:type="dxa"/>
            <w:tcBorders>
              <w:top w:val="single" w:sz="8" w:space="0" w:color="FFFFFF" w:themeColor="background1"/>
              <w:left w:val="single" w:sz="8" w:space="0" w:color="FFFFFF" w:themeColor="background1"/>
              <w:bottom w:val="single" w:sz="8" w:space="0" w:color="FFFFFF" w:themeColor="background1"/>
              <w:right w:val="single" w:sz="12" w:space="0" w:color="000000" w:themeColor="text1"/>
            </w:tcBorders>
            <w:shd w:val="clear" w:color="auto" w:fill="FFFFFF" w:themeFill="background1"/>
          </w:tcPr>
          <w:p w14:paraId="05A5081F" w14:textId="77777777" w:rsidR="00604CA3" w:rsidRPr="00B11D63" w:rsidRDefault="00604CA3" w:rsidP="006D6EF9">
            <w:pPr>
              <w:jc w:val="right"/>
              <w:rPr>
                <w:color w:val="000000" w:themeColor="text1"/>
              </w:rPr>
            </w:pPr>
          </w:p>
        </w:tc>
        <w:tc>
          <w:tcPr>
            <w:tcW w:w="8478" w:type="dxa"/>
            <w:gridSpan w:val="3"/>
            <w:tcBorders>
              <w:top w:val="single" w:sz="8" w:space="0" w:color="FFFFFF" w:themeColor="background1"/>
              <w:left w:val="single" w:sz="8" w:space="0" w:color="FFFFFF" w:themeColor="background1"/>
              <w:bottom w:val="single" w:sz="8" w:space="0" w:color="FFFFFF" w:themeColor="background1"/>
              <w:right w:val="single" w:sz="12" w:space="0" w:color="000000" w:themeColor="text1"/>
            </w:tcBorders>
            <w:shd w:val="clear" w:color="auto" w:fill="FFFFFF" w:themeFill="background1"/>
            <w:vAlign w:val="center"/>
          </w:tcPr>
          <w:p w14:paraId="273541F0" w14:textId="77777777" w:rsidR="00604CA3" w:rsidRPr="00B11D63" w:rsidRDefault="00604CA3" w:rsidP="006D6EF9">
            <w:pPr>
              <w:jc w:val="right"/>
              <w:rPr>
                <w:color w:val="000000" w:themeColor="text1"/>
              </w:rPr>
            </w:pPr>
            <w:r w:rsidRPr="00B11D63">
              <w:rPr>
                <w:color w:val="000000" w:themeColor="text1"/>
              </w:rPr>
              <w:t>Sales Tax</w:t>
            </w:r>
          </w:p>
        </w:tc>
        <w:tc>
          <w:tcPr>
            <w:tcW w:w="181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412F6243" w14:textId="77777777" w:rsidR="00604CA3" w:rsidRPr="00B11D63" w:rsidRDefault="00604CA3" w:rsidP="006D6EF9">
            <w:pPr>
              <w:jc w:val="center"/>
              <w:rPr>
                <w:color w:val="000000" w:themeColor="text1"/>
              </w:rPr>
            </w:pPr>
          </w:p>
        </w:tc>
      </w:tr>
      <w:tr w:rsidR="00604CA3" w:rsidRPr="00B7533A" w14:paraId="341CED2D" w14:textId="77777777" w:rsidTr="006D6EF9">
        <w:trPr>
          <w:trHeight w:val="432"/>
          <w:jc w:val="center"/>
        </w:trPr>
        <w:tc>
          <w:tcPr>
            <w:tcW w:w="1620" w:type="dxa"/>
            <w:tcBorders>
              <w:top w:val="single" w:sz="8" w:space="0" w:color="FFFFFF" w:themeColor="background1"/>
              <w:left w:val="single" w:sz="8" w:space="0" w:color="FFFFFF" w:themeColor="background1"/>
              <w:bottom w:val="single" w:sz="8" w:space="0" w:color="FFFFFF" w:themeColor="background1"/>
              <w:right w:val="single" w:sz="12" w:space="0" w:color="000000" w:themeColor="text1"/>
            </w:tcBorders>
            <w:shd w:val="clear" w:color="auto" w:fill="FFFFFF" w:themeFill="background1"/>
          </w:tcPr>
          <w:p w14:paraId="21572A8A" w14:textId="77777777" w:rsidR="00604CA3" w:rsidRPr="00B11D63" w:rsidRDefault="00604CA3" w:rsidP="006D6EF9">
            <w:pPr>
              <w:jc w:val="right"/>
              <w:rPr>
                <w:color w:val="000000" w:themeColor="text1"/>
              </w:rPr>
            </w:pPr>
          </w:p>
        </w:tc>
        <w:tc>
          <w:tcPr>
            <w:tcW w:w="8478" w:type="dxa"/>
            <w:gridSpan w:val="3"/>
            <w:tcBorders>
              <w:top w:val="single" w:sz="8" w:space="0" w:color="FFFFFF" w:themeColor="background1"/>
              <w:left w:val="single" w:sz="8" w:space="0" w:color="FFFFFF" w:themeColor="background1"/>
              <w:bottom w:val="single" w:sz="8" w:space="0" w:color="FFFFFF" w:themeColor="background1"/>
              <w:right w:val="single" w:sz="12" w:space="0" w:color="000000" w:themeColor="text1"/>
            </w:tcBorders>
            <w:shd w:val="clear" w:color="auto" w:fill="FFFFFF" w:themeFill="background1"/>
            <w:vAlign w:val="center"/>
          </w:tcPr>
          <w:p w14:paraId="2807A9E8" w14:textId="77777777" w:rsidR="00604CA3" w:rsidRPr="00B11D63" w:rsidRDefault="00604CA3" w:rsidP="006D6EF9">
            <w:pPr>
              <w:jc w:val="right"/>
              <w:rPr>
                <w:color w:val="000000" w:themeColor="text1"/>
              </w:rPr>
            </w:pPr>
            <w:r>
              <w:rPr>
                <w:color w:val="000000" w:themeColor="text1"/>
              </w:rPr>
              <w:t xml:space="preserve">TOTAL </w:t>
            </w:r>
          </w:p>
        </w:tc>
        <w:tc>
          <w:tcPr>
            <w:tcW w:w="181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490DDE7B" w14:textId="77777777" w:rsidR="00604CA3" w:rsidRPr="00B11D63" w:rsidRDefault="00604CA3" w:rsidP="006D6EF9">
            <w:pPr>
              <w:jc w:val="center"/>
              <w:rPr>
                <w:color w:val="000000" w:themeColor="text1"/>
              </w:rPr>
            </w:pPr>
            <w:r>
              <w:rPr>
                <w:b/>
                <w:color w:val="000000" w:themeColor="text1"/>
              </w:rPr>
              <w:t>150</w:t>
            </w:r>
          </w:p>
        </w:tc>
      </w:tr>
      <w:tr w:rsidR="00604CA3" w:rsidRPr="00B7533A" w14:paraId="7C5BCF9A" w14:textId="77777777" w:rsidTr="006D6EF9">
        <w:trPr>
          <w:trHeight w:val="412"/>
          <w:jc w:val="center"/>
        </w:trPr>
        <w:tc>
          <w:tcPr>
            <w:tcW w:w="1620" w:type="dxa"/>
            <w:tcBorders>
              <w:top w:val="single" w:sz="8" w:space="0" w:color="FFFFFF" w:themeColor="background1"/>
              <w:left w:val="single" w:sz="8" w:space="0" w:color="FFFFFF" w:themeColor="background1"/>
              <w:bottom w:val="single" w:sz="8" w:space="0" w:color="FFFFFF" w:themeColor="background1"/>
              <w:right w:val="single" w:sz="12" w:space="0" w:color="000000" w:themeColor="text1"/>
            </w:tcBorders>
            <w:shd w:val="clear" w:color="auto" w:fill="FFFFFF" w:themeFill="background1"/>
          </w:tcPr>
          <w:p w14:paraId="54C39EAE" w14:textId="77777777" w:rsidR="00604CA3" w:rsidRPr="00B11D63" w:rsidRDefault="00604CA3" w:rsidP="006D6EF9">
            <w:pPr>
              <w:jc w:val="right"/>
              <w:rPr>
                <w:b/>
                <w:color w:val="000000" w:themeColor="text1"/>
              </w:rPr>
            </w:pPr>
          </w:p>
        </w:tc>
        <w:tc>
          <w:tcPr>
            <w:tcW w:w="8478" w:type="dxa"/>
            <w:gridSpan w:val="3"/>
            <w:tcBorders>
              <w:top w:val="single" w:sz="8" w:space="0" w:color="FFFFFF" w:themeColor="background1"/>
              <w:left w:val="single" w:sz="8" w:space="0" w:color="FFFFFF" w:themeColor="background1"/>
              <w:bottom w:val="single" w:sz="8" w:space="0" w:color="FFFFFF" w:themeColor="background1"/>
              <w:right w:val="single" w:sz="12" w:space="0" w:color="000000" w:themeColor="text1"/>
            </w:tcBorders>
            <w:shd w:val="clear" w:color="auto" w:fill="FFFFFF" w:themeFill="background1"/>
            <w:vAlign w:val="center"/>
          </w:tcPr>
          <w:p w14:paraId="6FAB500D" w14:textId="77777777" w:rsidR="00604CA3" w:rsidRPr="00B11D63" w:rsidRDefault="00604CA3" w:rsidP="006D6EF9">
            <w:pPr>
              <w:jc w:val="right"/>
              <w:rPr>
                <w:b/>
                <w:color w:val="000000" w:themeColor="text1"/>
              </w:rPr>
            </w:pPr>
            <w:r>
              <w:rPr>
                <w:b/>
                <w:color w:val="000000" w:themeColor="text1"/>
              </w:rPr>
              <w:t>Outstanding</w:t>
            </w:r>
          </w:p>
        </w:tc>
        <w:tc>
          <w:tcPr>
            <w:tcW w:w="181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1A2AF092" w14:textId="77777777" w:rsidR="00604CA3" w:rsidRPr="00B11D63" w:rsidRDefault="00604CA3" w:rsidP="006D6EF9">
            <w:pPr>
              <w:jc w:val="center"/>
              <w:rPr>
                <w:b/>
                <w:color w:val="000000" w:themeColor="text1"/>
              </w:rPr>
            </w:pPr>
            <w:r>
              <w:rPr>
                <w:b/>
                <w:color w:val="000000" w:themeColor="text1"/>
              </w:rPr>
              <w:t>Paid in full</w:t>
            </w:r>
          </w:p>
        </w:tc>
      </w:tr>
    </w:tbl>
    <w:p w14:paraId="69383A7C" w14:textId="77777777" w:rsidR="00604CA3" w:rsidRDefault="00604CA3" w:rsidP="00604CA3">
      <w:pPr>
        <w:rPr>
          <w:rFonts w:ascii="Arial" w:hAnsi="Arial" w:cs="Arial"/>
          <w:color w:val="000000" w:themeColor="text1"/>
          <w:sz w:val="20"/>
          <w:szCs w:val="20"/>
        </w:rPr>
      </w:pPr>
    </w:p>
    <w:p w14:paraId="2D28847C" w14:textId="77777777" w:rsidR="00604CA3" w:rsidRDefault="00604CA3" w:rsidP="00604CA3">
      <w:pPr>
        <w:rPr>
          <w:rFonts w:ascii="Arial" w:hAnsi="Arial" w:cs="Arial"/>
          <w:color w:val="000000" w:themeColor="text1"/>
          <w:sz w:val="20"/>
          <w:szCs w:val="20"/>
        </w:rPr>
      </w:pPr>
    </w:p>
    <w:p w14:paraId="066F4FEF" w14:textId="77777777" w:rsidR="00604CA3" w:rsidRPr="00334E93" w:rsidRDefault="00604CA3" w:rsidP="00604CA3">
      <w:pPr>
        <w:rPr>
          <w:rFonts w:ascii="Arial" w:hAnsi="Arial" w:cs="Arial"/>
          <w:color w:val="000000" w:themeColor="text1"/>
          <w:sz w:val="20"/>
          <w:szCs w:val="20"/>
        </w:rPr>
      </w:pPr>
    </w:p>
    <w:p w14:paraId="775A30DA" w14:textId="77777777" w:rsidR="00604CA3" w:rsidRDefault="00604CA3" w:rsidP="00604CA3">
      <w:pPr>
        <w:pStyle w:val="NormalWeb"/>
      </w:pPr>
      <w:r>
        <w:rPr>
          <w:rFonts w:ascii="Helvetica" w:hAnsi="Helvetica"/>
          <w:sz w:val="18"/>
          <w:szCs w:val="18"/>
        </w:rPr>
        <w:t xml:space="preserve">Provider Name: Alexander Minevich, OTR </w:t>
      </w:r>
      <w:r>
        <w:rPr>
          <w:rFonts w:ascii="Helvetica" w:hAnsi="Helvetica"/>
          <w:sz w:val="18"/>
          <w:szCs w:val="18"/>
        </w:rPr>
        <w:br/>
        <w:t>OT license: OT14572</w:t>
      </w:r>
    </w:p>
    <w:p w14:paraId="5A1121C4" w14:textId="77777777" w:rsidR="001603C4" w:rsidRDefault="001603C4">
      <w:r>
        <w:br w:type="page"/>
      </w:r>
    </w:p>
    <w:p w14:paraId="5E493EBB" w14:textId="77777777" w:rsidR="001603C4" w:rsidRDefault="001603C4" w:rsidP="001603C4">
      <w:pPr>
        <w:pStyle w:val="Header1"/>
        <w:tabs>
          <w:tab w:val="clear" w:pos="9990"/>
          <w:tab w:val="right" w:pos="10080"/>
        </w:tabs>
        <w:rPr>
          <w:rFonts w:ascii="Arial" w:hAnsi="Arial" w:cs="Arial"/>
          <w:color w:val="000000" w:themeColor="text1"/>
          <w:sz w:val="52"/>
          <w:szCs w:val="52"/>
        </w:rPr>
      </w:pPr>
    </w:p>
    <w:p w14:paraId="3AF886AB" w14:textId="77777777" w:rsidR="001603C4" w:rsidRPr="00C43059" w:rsidRDefault="001603C4" w:rsidP="001603C4">
      <w:pPr>
        <w:pStyle w:val="Header1"/>
        <w:tabs>
          <w:tab w:val="clear" w:pos="9990"/>
          <w:tab w:val="right" w:pos="10080"/>
        </w:tabs>
        <w:jc w:val="right"/>
        <w:rPr>
          <w:rFonts w:ascii="Arial" w:hAnsi="Arial" w:cs="Arial"/>
          <w:color w:val="000000" w:themeColor="text1"/>
          <w:sz w:val="52"/>
          <w:szCs w:val="52"/>
        </w:rPr>
      </w:pPr>
      <w:r w:rsidRPr="00C43059">
        <w:rPr>
          <w:rFonts w:ascii="Arial" w:hAnsi="Arial" w:cs="Arial"/>
          <w:color w:val="000000" w:themeColor="text1"/>
          <w:sz w:val="52"/>
          <w:szCs w:val="52"/>
        </w:rPr>
        <w:t>INVOICE</w:t>
      </w:r>
    </w:p>
    <w:p w14:paraId="6B5315D3" w14:textId="77777777" w:rsidR="001603C4" w:rsidRPr="002013B5" w:rsidRDefault="001603C4" w:rsidP="001603C4">
      <w:pPr>
        <w:rPr>
          <w:rFonts w:ascii="Arial" w:hAnsi="Arial" w:cs="Arial"/>
          <w:color w:val="000000" w:themeColor="text1"/>
        </w:rPr>
      </w:pPr>
    </w:p>
    <w:p w14:paraId="6D793955" w14:textId="77777777" w:rsidR="001603C4" w:rsidRPr="002013B5" w:rsidRDefault="001603C4" w:rsidP="001603C4">
      <w:pPr>
        <w:rPr>
          <w:rFonts w:ascii="Arial" w:hAnsi="Arial" w:cs="Arial"/>
          <w:color w:val="000000" w:themeColor="text1"/>
        </w:rPr>
      </w:pPr>
    </w:p>
    <w:tbl>
      <w:tblPr>
        <w:tblStyle w:val="TableGrid"/>
        <w:tblW w:w="10618" w:type="dxa"/>
        <w:jc w:val="cente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one" w:sz="0" w:space="0" w:color="auto"/>
          <w:insideV w:val="none" w:sz="0" w:space="0" w:color="auto"/>
        </w:tblBorders>
        <w:tblLayout w:type="fixed"/>
        <w:tblLook w:val="04A0" w:firstRow="1" w:lastRow="0" w:firstColumn="1" w:lastColumn="0" w:noHBand="0" w:noVBand="1"/>
      </w:tblPr>
      <w:tblGrid>
        <w:gridCol w:w="3604"/>
        <w:gridCol w:w="3600"/>
        <w:gridCol w:w="3414"/>
      </w:tblGrid>
      <w:tr w:rsidR="001603C4" w:rsidRPr="002013B5" w14:paraId="3A87AB2F" w14:textId="77777777" w:rsidTr="00DF6763">
        <w:trPr>
          <w:trHeight w:val="522"/>
          <w:jc w:val="center"/>
        </w:trPr>
        <w:tc>
          <w:tcPr>
            <w:tcW w:w="3604" w:type="dxa"/>
          </w:tcPr>
          <w:p w14:paraId="5E99717B" w14:textId="77777777" w:rsidR="001603C4" w:rsidRPr="002013B5" w:rsidRDefault="001603C4" w:rsidP="00DF6763">
            <w:pPr>
              <w:pStyle w:val="Header2"/>
              <w:rPr>
                <w:rFonts w:ascii="Arial" w:hAnsi="Arial" w:cs="Arial"/>
                <w:color w:val="000000" w:themeColor="text1"/>
                <w:sz w:val="20"/>
                <w:szCs w:val="20"/>
              </w:rPr>
            </w:pPr>
            <w:r w:rsidRPr="002013B5">
              <w:rPr>
                <w:rFonts w:ascii="Arial" w:hAnsi="Arial" w:cs="Arial"/>
                <w:color w:val="000000" w:themeColor="text1"/>
                <w:sz w:val="20"/>
                <w:szCs w:val="20"/>
              </w:rPr>
              <w:t>Bill From</w:t>
            </w:r>
          </w:p>
          <w:p w14:paraId="3FA36269" w14:textId="77777777" w:rsidR="001603C4" w:rsidRPr="002013B5" w:rsidRDefault="001603C4" w:rsidP="00DF6763">
            <w:pPr>
              <w:rPr>
                <w:rFonts w:ascii="Arial" w:hAnsi="Arial" w:cs="Arial"/>
                <w:color w:val="000000" w:themeColor="text1"/>
                <w:sz w:val="20"/>
                <w:szCs w:val="20"/>
              </w:rPr>
            </w:pPr>
            <w:r>
              <w:rPr>
                <w:rFonts w:ascii="Arial" w:hAnsi="Arial" w:cs="Arial"/>
                <w:color w:val="000000" w:themeColor="text1"/>
                <w:sz w:val="20"/>
                <w:szCs w:val="20"/>
              </w:rPr>
              <w:t>Ask Learn Go, LLC</w:t>
            </w:r>
          </w:p>
          <w:p w14:paraId="7A03311B" w14:textId="77777777" w:rsidR="001603C4" w:rsidRDefault="001603C4" w:rsidP="00DF6763">
            <w:pPr>
              <w:rPr>
                <w:rFonts w:ascii="Arial" w:hAnsi="Arial" w:cs="Arial"/>
                <w:color w:val="666666"/>
                <w:sz w:val="21"/>
                <w:szCs w:val="21"/>
                <w:shd w:val="clear" w:color="auto" w:fill="FFFFFF"/>
              </w:rPr>
            </w:pPr>
            <w:r>
              <w:rPr>
                <w:rFonts w:ascii="Arial" w:hAnsi="Arial" w:cs="Arial"/>
                <w:color w:val="666666"/>
                <w:sz w:val="21"/>
                <w:szCs w:val="21"/>
                <w:shd w:val="clear" w:color="auto" w:fill="FFFFFF"/>
              </w:rPr>
              <w:t xml:space="preserve">10500 Oak Meadow Ln. </w:t>
            </w:r>
          </w:p>
          <w:p w14:paraId="677FC647" w14:textId="77777777" w:rsidR="001603C4" w:rsidRPr="00334E93" w:rsidRDefault="001603C4" w:rsidP="00DF6763">
            <w:pPr>
              <w:rPr>
                <w:rFonts w:eastAsia="Times New Roman"/>
              </w:rPr>
            </w:pPr>
            <w:r>
              <w:rPr>
                <w:rFonts w:ascii="Arial" w:hAnsi="Arial" w:cs="Arial"/>
                <w:color w:val="666666"/>
                <w:sz w:val="21"/>
                <w:szCs w:val="21"/>
                <w:shd w:val="clear" w:color="auto" w:fill="FFFFFF"/>
              </w:rPr>
              <w:t>Lake Worth, FL. 33449</w:t>
            </w:r>
          </w:p>
          <w:p w14:paraId="2BE67A2B" w14:textId="77777777" w:rsidR="001603C4" w:rsidRPr="00C2326E" w:rsidRDefault="001603C4" w:rsidP="00DF6763">
            <w:pPr>
              <w:rPr>
                <w:rFonts w:eastAsia="Times New Roman"/>
              </w:rPr>
            </w:pPr>
            <w:r>
              <w:rPr>
                <w:rFonts w:ascii="Arial" w:hAnsi="Arial" w:cs="Arial"/>
                <w:color w:val="666666"/>
                <w:sz w:val="21"/>
                <w:szCs w:val="21"/>
                <w:shd w:val="clear" w:color="auto" w:fill="FFFFFF"/>
              </w:rPr>
              <w:t>888-5-bikeIT</w:t>
            </w:r>
          </w:p>
          <w:p w14:paraId="43E99E6F" w14:textId="77777777" w:rsidR="001603C4" w:rsidRDefault="00854713" w:rsidP="00DF6763">
            <w:pPr>
              <w:rPr>
                <w:rFonts w:ascii="Arial" w:hAnsi="Arial" w:cs="Arial"/>
                <w:color w:val="000000" w:themeColor="text1"/>
                <w:sz w:val="20"/>
                <w:szCs w:val="20"/>
              </w:rPr>
            </w:pPr>
            <w:hyperlink r:id="rId8" w:history="1">
              <w:r w:rsidR="001603C4" w:rsidRPr="00F938DD">
                <w:rPr>
                  <w:rStyle w:val="Hyperlink"/>
                  <w:rFonts w:ascii="Arial" w:hAnsi="Arial" w:cs="Arial"/>
                  <w:sz w:val="20"/>
                  <w:szCs w:val="20"/>
                </w:rPr>
                <w:t>www.bicyclelessons.com</w:t>
              </w:r>
            </w:hyperlink>
          </w:p>
          <w:p w14:paraId="746FE7DB" w14:textId="77777777" w:rsidR="001603C4" w:rsidRPr="00C2326E" w:rsidRDefault="001603C4" w:rsidP="00DF6763">
            <w:pPr>
              <w:rPr>
                <w:rFonts w:eastAsia="Times New Roman"/>
              </w:rPr>
            </w:pPr>
            <w:r w:rsidRPr="0039015A">
              <w:rPr>
                <w:rFonts w:ascii="Arial" w:hAnsi="Arial" w:cs="Arial"/>
                <w:color w:val="666666"/>
                <w:sz w:val="21"/>
                <w:szCs w:val="21"/>
                <w:shd w:val="clear" w:color="auto" w:fill="FFFFFF"/>
              </w:rPr>
              <w:t>FEIN: 82-2173815</w:t>
            </w:r>
          </w:p>
        </w:tc>
        <w:tc>
          <w:tcPr>
            <w:tcW w:w="3600" w:type="dxa"/>
          </w:tcPr>
          <w:p w14:paraId="041EAD1B" w14:textId="77777777" w:rsidR="001603C4" w:rsidRPr="002013B5" w:rsidRDefault="001603C4" w:rsidP="00DF6763">
            <w:pPr>
              <w:pStyle w:val="Header2"/>
              <w:rPr>
                <w:rFonts w:ascii="Arial" w:hAnsi="Arial" w:cs="Arial"/>
                <w:color w:val="000000" w:themeColor="text1"/>
                <w:sz w:val="20"/>
                <w:szCs w:val="20"/>
              </w:rPr>
            </w:pPr>
            <w:r>
              <w:rPr>
                <w:rFonts w:ascii="Arial" w:hAnsi="Arial" w:cs="Arial"/>
                <w:color w:val="000000" w:themeColor="text1"/>
                <w:sz w:val="20"/>
                <w:szCs w:val="20"/>
              </w:rPr>
              <w:t>Client name:</w:t>
            </w:r>
          </w:p>
          <w:p w14:paraId="27E391B1" w14:textId="77777777" w:rsidR="001603C4" w:rsidRPr="002013B5" w:rsidRDefault="001603C4" w:rsidP="00DF6763">
            <w:pPr>
              <w:rPr>
                <w:rFonts w:ascii="Arial" w:hAnsi="Arial" w:cs="Arial"/>
                <w:color w:val="000000" w:themeColor="text1"/>
                <w:sz w:val="20"/>
                <w:szCs w:val="20"/>
              </w:rPr>
            </w:pPr>
            <w:r w:rsidRPr="002013B5">
              <w:rPr>
                <w:rFonts w:ascii="Arial" w:hAnsi="Arial" w:cs="Arial"/>
                <w:color w:val="000000" w:themeColor="text1"/>
                <w:sz w:val="20"/>
                <w:szCs w:val="20"/>
              </w:rPr>
              <w:t xml:space="preserve">Name: </w:t>
            </w:r>
          </w:p>
          <w:p w14:paraId="60590592" w14:textId="77777777" w:rsidR="001603C4" w:rsidRPr="002013B5" w:rsidRDefault="001603C4" w:rsidP="00DF6763">
            <w:pPr>
              <w:rPr>
                <w:rFonts w:ascii="Arial" w:hAnsi="Arial" w:cs="Arial"/>
                <w:color w:val="000000" w:themeColor="text1"/>
                <w:sz w:val="20"/>
                <w:szCs w:val="20"/>
              </w:rPr>
            </w:pPr>
          </w:p>
        </w:tc>
        <w:tc>
          <w:tcPr>
            <w:tcW w:w="3414" w:type="dxa"/>
          </w:tcPr>
          <w:p w14:paraId="52379CD0" w14:textId="77777777" w:rsidR="001603C4" w:rsidRPr="002642C8" w:rsidRDefault="001603C4" w:rsidP="00DF6763">
            <w:pPr>
              <w:pStyle w:val="Header2"/>
              <w:rPr>
                <w:rFonts w:ascii="Arial" w:hAnsi="Arial" w:cs="Arial"/>
                <w:b w:val="0"/>
                <w:bCs/>
                <w:color w:val="000000" w:themeColor="text1"/>
                <w:sz w:val="20"/>
                <w:szCs w:val="20"/>
              </w:rPr>
            </w:pPr>
            <w:r w:rsidRPr="002013B5">
              <w:rPr>
                <w:rFonts w:ascii="Arial" w:hAnsi="Arial" w:cs="Arial"/>
                <w:color w:val="000000" w:themeColor="text1"/>
                <w:sz w:val="20"/>
                <w:szCs w:val="20"/>
              </w:rPr>
              <w:t xml:space="preserve">Invoice </w:t>
            </w:r>
            <w:r>
              <w:rPr>
                <w:rFonts w:ascii="Arial" w:hAnsi="Arial" w:cs="Arial"/>
                <w:color w:val="000000" w:themeColor="text1"/>
                <w:sz w:val="20"/>
                <w:szCs w:val="20"/>
              </w:rPr>
              <w:t xml:space="preserve">Date: </w:t>
            </w:r>
          </w:p>
        </w:tc>
      </w:tr>
    </w:tbl>
    <w:p w14:paraId="01BEF8D4" w14:textId="77777777" w:rsidR="001603C4" w:rsidRPr="00B7533A" w:rsidRDefault="001603C4" w:rsidP="001603C4">
      <w:pPr>
        <w:rPr>
          <w:color w:val="000000" w:themeColor="text1"/>
        </w:rPr>
      </w:pPr>
    </w:p>
    <w:p w14:paraId="165C8CD3" w14:textId="77777777" w:rsidR="001603C4" w:rsidRPr="00B7533A" w:rsidRDefault="001603C4" w:rsidP="001603C4">
      <w:pPr>
        <w:rPr>
          <w:color w:val="000000" w:themeColor="text1"/>
        </w:rPr>
      </w:pPr>
    </w:p>
    <w:tbl>
      <w:tblPr>
        <w:tblStyle w:val="TableGrid"/>
        <w:tblW w:w="1191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7005"/>
        <w:gridCol w:w="1440"/>
        <w:gridCol w:w="33"/>
        <w:gridCol w:w="1767"/>
        <w:gridCol w:w="51"/>
      </w:tblGrid>
      <w:tr w:rsidR="001603C4" w:rsidRPr="00B7533A" w14:paraId="38739ACA" w14:textId="77777777" w:rsidTr="00DF6763">
        <w:trPr>
          <w:gridAfter w:val="1"/>
          <w:wAfter w:w="51" w:type="dxa"/>
          <w:trHeight w:val="432"/>
          <w:jc w:val="center"/>
        </w:trPr>
        <w:tc>
          <w:tcPr>
            <w:tcW w:w="862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8496B0" w:themeFill="text2" w:themeFillTint="99"/>
            <w:vAlign w:val="center"/>
          </w:tcPr>
          <w:p w14:paraId="779329C8" w14:textId="77777777" w:rsidR="001603C4" w:rsidRPr="00644B8F" w:rsidRDefault="001603C4" w:rsidP="00DF6763">
            <w:pPr>
              <w:jc w:val="center"/>
              <w:rPr>
                <w:b/>
                <w:color w:val="FFFFFF" w:themeColor="background1"/>
                <w:sz w:val="36"/>
                <w:szCs w:val="36"/>
              </w:rPr>
            </w:pPr>
            <w:r>
              <w:rPr>
                <w:b/>
                <w:color w:val="FFFFFF" w:themeColor="background1"/>
                <w:sz w:val="36"/>
                <w:szCs w:val="36"/>
              </w:rPr>
              <w:t>Therapy Services Performed</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8496B0" w:themeFill="text2" w:themeFillTint="99"/>
            <w:vAlign w:val="center"/>
          </w:tcPr>
          <w:p w14:paraId="63B6D82A" w14:textId="77777777" w:rsidR="001603C4" w:rsidRPr="00644B8F" w:rsidRDefault="001603C4" w:rsidP="00DF6763">
            <w:pPr>
              <w:jc w:val="center"/>
              <w:rPr>
                <w:b/>
                <w:color w:val="FFFFFF" w:themeColor="background1"/>
                <w:sz w:val="36"/>
                <w:szCs w:val="36"/>
              </w:rPr>
            </w:pPr>
            <w:r>
              <w:rPr>
                <w:b/>
                <w:color w:val="FFFFFF" w:themeColor="background1"/>
                <w:sz w:val="36"/>
                <w:szCs w:val="36"/>
              </w:rPr>
              <w:t>Units</w:t>
            </w: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8496B0" w:themeFill="text2" w:themeFillTint="99"/>
            <w:vAlign w:val="center"/>
          </w:tcPr>
          <w:p w14:paraId="788F9C7F" w14:textId="77777777" w:rsidR="001603C4" w:rsidRPr="00644B8F" w:rsidRDefault="001603C4" w:rsidP="00DF6763">
            <w:pPr>
              <w:jc w:val="center"/>
              <w:rPr>
                <w:b/>
                <w:color w:val="FFFFFF" w:themeColor="background1"/>
                <w:sz w:val="36"/>
                <w:szCs w:val="36"/>
              </w:rPr>
            </w:pPr>
            <w:r w:rsidRPr="00644B8F">
              <w:rPr>
                <w:b/>
                <w:color w:val="FFFFFF" w:themeColor="background1"/>
                <w:sz w:val="36"/>
                <w:szCs w:val="36"/>
              </w:rPr>
              <w:t>Total ($)</w:t>
            </w:r>
          </w:p>
        </w:tc>
      </w:tr>
      <w:tr w:rsidR="001603C4" w:rsidRPr="00B7533A" w14:paraId="55134A61" w14:textId="77777777" w:rsidTr="00DF6763">
        <w:trPr>
          <w:gridAfter w:val="1"/>
          <w:wAfter w:w="51" w:type="dxa"/>
          <w:trHeight w:val="475"/>
          <w:jc w:val="center"/>
        </w:trPr>
        <w:tc>
          <w:tcPr>
            <w:tcW w:w="862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46060B87" w14:textId="77777777" w:rsidR="001603C4" w:rsidRPr="004404EA" w:rsidRDefault="001603C4" w:rsidP="00DF6763">
            <w:pPr>
              <w:rPr>
                <w:color w:val="000000" w:themeColor="text1"/>
              </w:rPr>
            </w:pPr>
            <w:r>
              <w:rPr>
                <w:color w:val="000000" w:themeColor="text1"/>
              </w:rPr>
              <w:t xml:space="preserve">Therapeutic Exercise </w:t>
            </w:r>
            <w:r w:rsidRPr="002642C8">
              <w:rPr>
                <w:color w:val="000000" w:themeColor="text1"/>
              </w:rPr>
              <w:t>(</w:t>
            </w:r>
            <w:r>
              <w:rPr>
                <w:rStyle w:val="A2"/>
              </w:rPr>
              <w:t>97110</w:t>
            </w:r>
            <w:r w:rsidRPr="002642C8">
              <w:rPr>
                <w:rStyle w:val="A2"/>
              </w:rPr>
              <w:t>)</w:t>
            </w:r>
            <w:r>
              <w:rPr>
                <w:rStyle w:val="A2"/>
              </w:rPr>
              <w:t xml:space="preserve"> – </w:t>
            </w:r>
            <w:r w:rsidR="00E00ABF">
              <w:rPr>
                <w:rStyle w:val="A2"/>
                <w:b w:val="0"/>
                <w:bCs w:val="0"/>
              </w:rPr>
              <w:t>30</w:t>
            </w:r>
            <w:r>
              <w:rPr>
                <w:rStyle w:val="A2"/>
              </w:rPr>
              <w:t xml:space="preserve"> minutes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70F51334" w14:textId="77777777" w:rsidR="001603C4" w:rsidRPr="00B11D63" w:rsidRDefault="001603C4" w:rsidP="00DF6763">
            <w:pPr>
              <w:jc w:val="center"/>
              <w:rPr>
                <w:color w:val="000000" w:themeColor="text1"/>
              </w:rPr>
            </w:pPr>
            <w:r>
              <w:rPr>
                <w:color w:val="000000" w:themeColor="text1"/>
              </w:rPr>
              <w:t>2</w:t>
            </w: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04EEB7F1" w14:textId="77777777" w:rsidR="001603C4" w:rsidRPr="00B11D63" w:rsidRDefault="001603C4" w:rsidP="00DF6763">
            <w:pPr>
              <w:jc w:val="right"/>
              <w:rPr>
                <w:color w:val="000000" w:themeColor="text1"/>
              </w:rPr>
            </w:pPr>
          </w:p>
        </w:tc>
      </w:tr>
      <w:tr w:rsidR="001603C4" w:rsidRPr="00B7533A" w14:paraId="7339AF4B" w14:textId="77777777" w:rsidTr="00DF6763">
        <w:trPr>
          <w:gridAfter w:val="1"/>
          <w:wAfter w:w="51" w:type="dxa"/>
          <w:trHeight w:val="457"/>
          <w:jc w:val="center"/>
        </w:trPr>
        <w:tc>
          <w:tcPr>
            <w:tcW w:w="862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60193D0F" w14:textId="77777777" w:rsidR="001603C4" w:rsidRPr="002642C8" w:rsidRDefault="001603C4" w:rsidP="00DF6763">
            <w:pPr>
              <w:rPr>
                <w:color w:val="000000" w:themeColor="text1"/>
              </w:rPr>
            </w:pPr>
            <w:r>
              <w:rPr>
                <w:color w:val="000000" w:themeColor="text1"/>
              </w:rPr>
              <w:t xml:space="preserve">Therapeutic Activities </w:t>
            </w:r>
            <w:r w:rsidRPr="002642C8">
              <w:rPr>
                <w:color w:val="000000" w:themeColor="text1"/>
              </w:rPr>
              <w:t>(</w:t>
            </w:r>
            <w:r>
              <w:rPr>
                <w:rStyle w:val="A2"/>
              </w:rPr>
              <w:t>97530</w:t>
            </w:r>
            <w:r w:rsidRPr="002642C8">
              <w:rPr>
                <w:rStyle w:val="A2"/>
              </w:rPr>
              <w:t>)</w:t>
            </w:r>
            <w:r>
              <w:rPr>
                <w:rStyle w:val="A2"/>
              </w:rPr>
              <w:t xml:space="preserve"> – 30 minutes</w:t>
            </w: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43484FC7" w14:textId="77777777" w:rsidR="001603C4" w:rsidRPr="00B11D63" w:rsidRDefault="00E00ABF" w:rsidP="00DF6763">
            <w:pPr>
              <w:jc w:val="center"/>
              <w:rPr>
                <w:color w:val="000000" w:themeColor="text1"/>
              </w:rPr>
            </w:pPr>
            <w:r>
              <w:rPr>
                <w:color w:val="000000" w:themeColor="text1"/>
              </w:rPr>
              <w:t>2</w:t>
            </w: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48294B47" w14:textId="77777777" w:rsidR="001603C4" w:rsidRPr="00B11D63" w:rsidRDefault="001603C4" w:rsidP="00DF6763">
            <w:pPr>
              <w:jc w:val="right"/>
              <w:rPr>
                <w:color w:val="000000" w:themeColor="text1"/>
              </w:rPr>
            </w:pPr>
          </w:p>
        </w:tc>
      </w:tr>
      <w:tr w:rsidR="001603C4" w:rsidRPr="00B7533A" w14:paraId="66C6BD46" w14:textId="77777777" w:rsidTr="00DF6763">
        <w:trPr>
          <w:gridAfter w:val="1"/>
          <w:wAfter w:w="51" w:type="dxa"/>
          <w:trHeight w:val="501"/>
          <w:jc w:val="center"/>
        </w:trPr>
        <w:tc>
          <w:tcPr>
            <w:tcW w:w="862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0706BB8C" w14:textId="77777777" w:rsidR="001603C4" w:rsidRPr="002642C8" w:rsidRDefault="001603C4" w:rsidP="00DF6763">
            <w:pPr>
              <w:rPr>
                <w:color w:val="000000" w:themeColor="text1"/>
              </w:rPr>
            </w:pP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855A188" w14:textId="77777777" w:rsidR="001603C4" w:rsidRPr="00B11D63" w:rsidRDefault="001603C4" w:rsidP="00DF6763">
            <w:pPr>
              <w:jc w:val="center"/>
              <w:rPr>
                <w:color w:val="000000" w:themeColor="text1"/>
              </w:rPr>
            </w:pP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7822B6AB" w14:textId="77777777" w:rsidR="001603C4" w:rsidRPr="00B11D63" w:rsidRDefault="001603C4" w:rsidP="00DF6763">
            <w:pPr>
              <w:jc w:val="right"/>
              <w:rPr>
                <w:color w:val="000000" w:themeColor="text1"/>
              </w:rPr>
            </w:pPr>
          </w:p>
        </w:tc>
      </w:tr>
      <w:tr w:rsidR="001603C4" w:rsidRPr="00B7533A" w14:paraId="61899E7F" w14:textId="77777777" w:rsidTr="00DF6763">
        <w:trPr>
          <w:gridAfter w:val="1"/>
          <w:wAfter w:w="51" w:type="dxa"/>
          <w:trHeight w:val="432"/>
          <w:jc w:val="center"/>
        </w:trPr>
        <w:tc>
          <w:tcPr>
            <w:tcW w:w="862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715809B5" w14:textId="77777777" w:rsidR="001603C4" w:rsidRPr="00B11D63" w:rsidRDefault="001603C4" w:rsidP="00DF6763">
            <w:pPr>
              <w:rPr>
                <w:color w:val="000000" w:themeColor="text1"/>
              </w:rPr>
            </w:pP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59795871" w14:textId="77777777" w:rsidR="001603C4" w:rsidRPr="00B11D63" w:rsidRDefault="001603C4" w:rsidP="00DF6763">
            <w:pPr>
              <w:jc w:val="center"/>
              <w:rPr>
                <w:color w:val="000000" w:themeColor="text1"/>
              </w:rPr>
            </w:pP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1F42D247" w14:textId="77777777" w:rsidR="001603C4" w:rsidRPr="00B11D63" w:rsidRDefault="001603C4" w:rsidP="00DF6763">
            <w:pPr>
              <w:jc w:val="right"/>
              <w:rPr>
                <w:color w:val="000000" w:themeColor="text1"/>
              </w:rPr>
            </w:pPr>
          </w:p>
        </w:tc>
      </w:tr>
      <w:tr w:rsidR="001603C4" w:rsidRPr="00B7533A" w14:paraId="6F749A60" w14:textId="77777777" w:rsidTr="00DF6763">
        <w:trPr>
          <w:gridAfter w:val="1"/>
          <w:wAfter w:w="51" w:type="dxa"/>
          <w:trHeight w:val="432"/>
          <w:jc w:val="center"/>
        </w:trPr>
        <w:tc>
          <w:tcPr>
            <w:tcW w:w="8625"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77924A85" w14:textId="77777777" w:rsidR="001603C4" w:rsidRPr="00B11D63" w:rsidRDefault="001603C4" w:rsidP="00DF6763">
            <w:pPr>
              <w:rPr>
                <w:color w:val="000000" w:themeColor="text1"/>
              </w:rPr>
            </w:pPr>
          </w:p>
        </w:tc>
        <w:tc>
          <w:tcPr>
            <w:tcW w:w="1440"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4241CF18" w14:textId="77777777" w:rsidR="001603C4" w:rsidRPr="00B11D63" w:rsidRDefault="001603C4" w:rsidP="00DF6763">
            <w:pPr>
              <w:jc w:val="center"/>
              <w:rPr>
                <w:color w:val="000000" w:themeColor="text1"/>
              </w:rPr>
            </w:pPr>
          </w:p>
        </w:tc>
        <w:tc>
          <w:tcPr>
            <w:tcW w:w="1800"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71B2B271" w14:textId="77777777" w:rsidR="001603C4" w:rsidRPr="00B11D63" w:rsidRDefault="001603C4" w:rsidP="00DF6763">
            <w:pPr>
              <w:jc w:val="right"/>
              <w:rPr>
                <w:color w:val="000000" w:themeColor="text1"/>
              </w:rPr>
            </w:pPr>
          </w:p>
        </w:tc>
      </w:tr>
      <w:tr w:rsidR="001603C4" w:rsidRPr="00B7533A" w14:paraId="411A3C99" w14:textId="77777777" w:rsidTr="00DF6763">
        <w:trPr>
          <w:trHeight w:val="432"/>
          <w:jc w:val="center"/>
        </w:trPr>
        <w:tc>
          <w:tcPr>
            <w:tcW w:w="1620" w:type="dxa"/>
            <w:tcBorders>
              <w:top w:val="single" w:sz="12" w:space="0" w:color="000000" w:themeColor="text1"/>
              <w:left w:val="single" w:sz="8" w:space="0" w:color="FFFFFF" w:themeColor="background1"/>
              <w:bottom w:val="single" w:sz="8" w:space="0" w:color="FFFFFF" w:themeColor="background1"/>
              <w:right w:val="single" w:sz="12" w:space="0" w:color="000000" w:themeColor="text1"/>
            </w:tcBorders>
            <w:shd w:val="clear" w:color="auto" w:fill="FFFFFF" w:themeFill="background1"/>
          </w:tcPr>
          <w:p w14:paraId="6753427E" w14:textId="77777777" w:rsidR="001603C4" w:rsidRPr="00B11D63" w:rsidRDefault="001603C4" w:rsidP="00DF6763">
            <w:pPr>
              <w:jc w:val="right"/>
              <w:rPr>
                <w:b/>
                <w:color w:val="000000" w:themeColor="text1"/>
              </w:rPr>
            </w:pPr>
          </w:p>
        </w:tc>
        <w:tc>
          <w:tcPr>
            <w:tcW w:w="8478" w:type="dxa"/>
            <w:gridSpan w:val="3"/>
            <w:tcBorders>
              <w:top w:val="single" w:sz="12" w:space="0" w:color="000000" w:themeColor="text1"/>
              <w:left w:val="single" w:sz="8" w:space="0" w:color="FFFFFF" w:themeColor="background1"/>
              <w:bottom w:val="single" w:sz="8" w:space="0" w:color="FFFFFF" w:themeColor="background1"/>
              <w:right w:val="single" w:sz="12" w:space="0" w:color="000000" w:themeColor="text1"/>
            </w:tcBorders>
            <w:shd w:val="clear" w:color="auto" w:fill="FFFFFF" w:themeFill="background1"/>
            <w:vAlign w:val="center"/>
          </w:tcPr>
          <w:p w14:paraId="002AD217" w14:textId="77777777" w:rsidR="001603C4" w:rsidRPr="00B11D63" w:rsidRDefault="001603C4" w:rsidP="00DF6763">
            <w:pPr>
              <w:jc w:val="right"/>
              <w:rPr>
                <w:b/>
                <w:color w:val="000000" w:themeColor="text1"/>
              </w:rPr>
            </w:pPr>
            <w:r w:rsidRPr="00B11D63">
              <w:rPr>
                <w:b/>
                <w:color w:val="000000" w:themeColor="text1"/>
              </w:rPr>
              <w:t>Subtotal</w:t>
            </w:r>
          </w:p>
        </w:tc>
        <w:tc>
          <w:tcPr>
            <w:tcW w:w="181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05CA6891" w14:textId="77777777" w:rsidR="001603C4" w:rsidRPr="00B11D63" w:rsidRDefault="001603C4" w:rsidP="00DF6763">
            <w:pPr>
              <w:jc w:val="center"/>
              <w:rPr>
                <w:b/>
                <w:color w:val="000000" w:themeColor="text1"/>
              </w:rPr>
            </w:pPr>
            <w:r>
              <w:rPr>
                <w:b/>
                <w:color w:val="000000" w:themeColor="text1"/>
              </w:rPr>
              <w:t>$150</w:t>
            </w:r>
          </w:p>
        </w:tc>
      </w:tr>
      <w:tr w:rsidR="001603C4" w:rsidRPr="00B7533A" w14:paraId="7DC9357D" w14:textId="77777777" w:rsidTr="00DF6763">
        <w:trPr>
          <w:trHeight w:val="432"/>
          <w:jc w:val="center"/>
        </w:trPr>
        <w:tc>
          <w:tcPr>
            <w:tcW w:w="1620" w:type="dxa"/>
            <w:tcBorders>
              <w:top w:val="single" w:sz="8" w:space="0" w:color="FFFFFF" w:themeColor="background1"/>
              <w:left w:val="single" w:sz="8" w:space="0" w:color="FFFFFF" w:themeColor="background1"/>
              <w:bottom w:val="single" w:sz="8" w:space="0" w:color="FFFFFF" w:themeColor="background1"/>
              <w:right w:val="single" w:sz="12" w:space="0" w:color="000000" w:themeColor="text1"/>
            </w:tcBorders>
            <w:shd w:val="clear" w:color="auto" w:fill="FFFFFF" w:themeFill="background1"/>
          </w:tcPr>
          <w:p w14:paraId="26938B18" w14:textId="77777777" w:rsidR="001603C4" w:rsidRPr="00B11D63" w:rsidRDefault="001603C4" w:rsidP="00DF6763">
            <w:pPr>
              <w:jc w:val="right"/>
              <w:rPr>
                <w:color w:val="000000" w:themeColor="text1"/>
              </w:rPr>
            </w:pPr>
          </w:p>
        </w:tc>
        <w:tc>
          <w:tcPr>
            <w:tcW w:w="8478" w:type="dxa"/>
            <w:gridSpan w:val="3"/>
            <w:tcBorders>
              <w:top w:val="single" w:sz="8" w:space="0" w:color="FFFFFF" w:themeColor="background1"/>
              <w:left w:val="single" w:sz="8" w:space="0" w:color="FFFFFF" w:themeColor="background1"/>
              <w:bottom w:val="single" w:sz="8" w:space="0" w:color="FFFFFF" w:themeColor="background1"/>
              <w:right w:val="single" w:sz="12" w:space="0" w:color="000000" w:themeColor="text1"/>
            </w:tcBorders>
            <w:shd w:val="clear" w:color="auto" w:fill="FFFFFF" w:themeFill="background1"/>
            <w:vAlign w:val="center"/>
          </w:tcPr>
          <w:p w14:paraId="054BCC53" w14:textId="77777777" w:rsidR="001603C4" w:rsidRPr="00B11D63" w:rsidRDefault="001603C4" w:rsidP="00DF6763">
            <w:pPr>
              <w:jc w:val="right"/>
              <w:rPr>
                <w:color w:val="000000" w:themeColor="text1"/>
              </w:rPr>
            </w:pPr>
            <w:r w:rsidRPr="00B11D63">
              <w:rPr>
                <w:color w:val="000000" w:themeColor="text1"/>
              </w:rPr>
              <w:t>Sales Tax</w:t>
            </w:r>
          </w:p>
        </w:tc>
        <w:tc>
          <w:tcPr>
            <w:tcW w:w="181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47EA2CE5" w14:textId="77777777" w:rsidR="001603C4" w:rsidRPr="00B11D63" w:rsidRDefault="001603C4" w:rsidP="00DF6763">
            <w:pPr>
              <w:jc w:val="center"/>
              <w:rPr>
                <w:color w:val="000000" w:themeColor="text1"/>
              </w:rPr>
            </w:pPr>
          </w:p>
        </w:tc>
      </w:tr>
      <w:tr w:rsidR="001603C4" w:rsidRPr="00B7533A" w14:paraId="52CA2C56" w14:textId="77777777" w:rsidTr="00DF6763">
        <w:trPr>
          <w:trHeight w:val="432"/>
          <w:jc w:val="center"/>
        </w:trPr>
        <w:tc>
          <w:tcPr>
            <w:tcW w:w="1620" w:type="dxa"/>
            <w:tcBorders>
              <w:top w:val="single" w:sz="8" w:space="0" w:color="FFFFFF" w:themeColor="background1"/>
              <w:left w:val="single" w:sz="8" w:space="0" w:color="FFFFFF" w:themeColor="background1"/>
              <w:bottom w:val="single" w:sz="8" w:space="0" w:color="FFFFFF" w:themeColor="background1"/>
              <w:right w:val="single" w:sz="12" w:space="0" w:color="000000" w:themeColor="text1"/>
            </w:tcBorders>
            <w:shd w:val="clear" w:color="auto" w:fill="FFFFFF" w:themeFill="background1"/>
          </w:tcPr>
          <w:p w14:paraId="2B15F69F" w14:textId="77777777" w:rsidR="001603C4" w:rsidRPr="00B11D63" w:rsidRDefault="001603C4" w:rsidP="00DF6763">
            <w:pPr>
              <w:jc w:val="right"/>
              <w:rPr>
                <w:color w:val="000000" w:themeColor="text1"/>
              </w:rPr>
            </w:pPr>
          </w:p>
        </w:tc>
        <w:tc>
          <w:tcPr>
            <w:tcW w:w="8478" w:type="dxa"/>
            <w:gridSpan w:val="3"/>
            <w:tcBorders>
              <w:top w:val="single" w:sz="8" w:space="0" w:color="FFFFFF" w:themeColor="background1"/>
              <w:left w:val="single" w:sz="8" w:space="0" w:color="FFFFFF" w:themeColor="background1"/>
              <w:bottom w:val="single" w:sz="8" w:space="0" w:color="FFFFFF" w:themeColor="background1"/>
              <w:right w:val="single" w:sz="12" w:space="0" w:color="000000" w:themeColor="text1"/>
            </w:tcBorders>
            <w:shd w:val="clear" w:color="auto" w:fill="FFFFFF" w:themeFill="background1"/>
            <w:vAlign w:val="center"/>
          </w:tcPr>
          <w:p w14:paraId="04A2EF22" w14:textId="77777777" w:rsidR="001603C4" w:rsidRPr="00B11D63" w:rsidRDefault="001603C4" w:rsidP="00DF6763">
            <w:pPr>
              <w:jc w:val="right"/>
              <w:rPr>
                <w:color w:val="000000" w:themeColor="text1"/>
              </w:rPr>
            </w:pPr>
            <w:r>
              <w:rPr>
                <w:color w:val="000000" w:themeColor="text1"/>
              </w:rPr>
              <w:t xml:space="preserve">TOTAL </w:t>
            </w:r>
          </w:p>
        </w:tc>
        <w:tc>
          <w:tcPr>
            <w:tcW w:w="181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79BC95C2" w14:textId="77777777" w:rsidR="001603C4" w:rsidRPr="00B11D63" w:rsidRDefault="001603C4" w:rsidP="00DF6763">
            <w:pPr>
              <w:jc w:val="center"/>
              <w:rPr>
                <w:color w:val="000000" w:themeColor="text1"/>
              </w:rPr>
            </w:pPr>
            <w:r>
              <w:rPr>
                <w:b/>
                <w:color w:val="000000" w:themeColor="text1"/>
              </w:rPr>
              <w:t>150</w:t>
            </w:r>
          </w:p>
        </w:tc>
      </w:tr>
      <w:tr w:rsidR="001603C4" w:rsidRPr="00B7533A" w14:paraId="28AD5FCC" w14:textId="77777777" w:rsidTr="00DF6763">
        <w:trPr>
          <w:trHeight w:val="412"/>
          <w:jc w:val="center"/>
        </w:trPr>
        <w:tc>
          <w:tcPr>
            <w:tcW w:w="1620" w:type="dxa"/>
            <w:tcBorders>
              <w:top w:val="single" w:sz="8" w:space="0" w:color="FFFFFF" w:themeColor="background1"/>
              <w:left w:val="single" w:sz="8" w:space="0" w:color="FFFFFF" w:themeColor="background1"/>
              <w:bottom w:val="single" w:sz="8" w:space="0" w:color="FFFFFF" w:themeColor="background1"/>
              <w:right w:val="single" w:sz="12" w:space="0" w:color="000000" w:themeColor="text1"/>
            </w:tcBorders>
            <w:shd w:val="clear" w:color="auto" w:fill="FFFFFF" w:themeFill="background1"/>
          </w:tcPr>
          <w:p w14:paraId="3113B8A2" w14:textId="77777777" w:rsidR="001603C4" w:rsidRPr="00B11D63" w:rsidRDefault="001603C4" w:rsidP="00DF6763">
            <w:pPr>
              <w:jc w:val="right"/>
              <w:rPr>
                <w:b/>
                <w:color w:val="000000" w:themeColor="text1"/>
              </w:rPr>
            </w:pPr>
          </w:p>
        </w:tc>
        <w:tc>
          <w:tcPr>
            <w:tcW w:w="8478" w:type="dxa"/>
            <w:gridSpan w:val="3"/>
            <w:tcBorders>
              <w:top w:val="single" w:sz="8" w:space="0" w:color="FFFFFF" w:themeColor="background1"/>
              <w:left w:val="single" w:sz="8" w:space="0" w:color="FFFFFF" w:themeColor="background1"/>
              <w:bottom w:val="single" w:sz="8" w:space="0" w:color="FFFFFF" w:themeColor="background1"/>
              <w:right w:val="single" w:sz="12" w:space="0" w:color="000000" w:themeColor="text1"/>
            </w:tcBorders>
            <w:shd w:val="clear" w:color="auto" w:fill="FFFFFF" w:themeFill="background1"/>
            <w:vAlign w:val="center"/>
          </w:tcPr>
          <w:p w14:paraId="5C9EED13" w14:textId="77777777" w:rsidR="001603C4" w:rsidRPr="00B11D63" w:rsidRDefault="001603C4" w:rsidP="00DF6763">
            <w:pPr>
              <w:jc w:val="right"/>
              <w:rPr>
                <w:b/>
                <w:color w:val="000000" w:themeColor="text1"/>
              </w:rPr>
            </w:pPr>
            <w:r>
              <w:rPr>
                <w:b/>
                <w:color w:val="000000" w:themeColor="text1"/>
              </w:rPr>
              <w:t>Outstanding</w:t>
            </w:r>
          </w:p>
        </w:tc>
        <w:tc>
          <w:tcPr>
            <w:tcW w:w="1818"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57F9E404" w14:textId="77777777" w:rsidR="001603C4" w:rsidRPr="00B11D63" w:rsidRDefault="001603C4" w:rsidP="00DF6763">
            <w:pPr>
              <w:jc w:val="center"/>
              <w:rPr>
                <w:b/>
                <w:color w:val="000000" w:themeColor="text1"/>
              </w:rPr>
            </w:pPr>
            <w:r>
              <w:rPr>
                <w:b/>
                <w:color w:val="000000" w:themeColor="text1"/>
              </w:rPr>
              <w:t>Paid in full</w:t>
            </w:r>
          </w:p>
        </w:tc>
      </w:tr>
    </w:tbl>
    <w:p w14:paraId="1E40CFA1" w14:textId="77777777" w:rsidR="001603C4" w:rsidRDefault="001603C4" w:rsidP="001603C4">
      <w:pPr>
        <w:rPr>
          <w:rFonts w:ascii="Arial" w:hAnsi="Arial" w:cs="Arial"/>
          <w:color w:val="000000" w:themeColor="text1"/>
          <w:sz w:val="20"/>
          <w:szCs w:val="20"/>
        </w:rPr>
      </w:pPr>
    </w:p>
    <w:p w14:paraId="376A2802" w14:textId="77777777" w:rsidR="001603C4" w:rsidRDefault="001603C4" w:rsidP="001603C4">
      <w:pPr>
        <w:rPr>
          <w:rFonts w:ascii="Arial" w:hAnsi="Arial" w:cs="Arial"/>
          <w:color w:val="000000" w:themeColor="text1"/>
          <w:sz w:val="20"/>
          <w:szCs w:val="20"/>
        </w:rPr>
      </w:pPr>
    </w:p>
    <w:p w14:paraId="7E8DAA5E" w14:textId="77777777" w:rsidR="001603C4" w:rsidRPr="00334E93" w:rsidRDefault="001603C4" w:rsidP="001603C4">
      <w:pPr>
        <w:rPr>
          <w:rFonts w:ascii="Arial" w:hAnsi="Arial" w:cs="Arial"/>
          <w:color w:val="000000" w:themeColor="text1"/>
          <w:sz w:val="20"/>
          <w:szCs w:val="20"/>
        </w:rPr>
      </w:pPr>
    </w:p>
    <w:p w14:paraId="1BCDC998" w14:textId="77777777" w:rsidR="001603C4" w:rsidRDefault="001603C4" w:rsidP="001603C4">
      <w:pPr>
        <w:pStyle w:val="NormalWeb"/>
      </w:pPr>
      <w:r>
        <w:rPr>
          <w:rFonts w:ascii="Helvetica" w:hAnsi="Helvetica"/>
          <w:sz w:val="18"/>
          <w:szCs w:val="18"/>
        </w:rPr>
        <w:t xml:space="preserve">Provider Name: Alexander Minevich, OTR </w:t>
      </w:r>
      <w:r>
        <w:rPr>
          <w:rFonts w:ascii="Helvetica" w:hAnsi="Helvetica"/>
          <w:sz w:val="18"/>
          <w:szCs w:val="18"/>
        </w:rPr>
        <w:br/>
        <w:t>OT license: OT14572</w:t>
      </w:r>
    </w:p>
    <w:p w14:paraId="40BB7FFF" w14:textId="77777777" w:rsidR="001603C4" w:rsidRDefault="001603C4" w:rsidP="001603C4">
      <w:pPr>
        <w:pStyle w:val="Heading1"/>
      </w:pPr>
      <w:r>
        <w:br w:type="page"/>
      </w:r>
    </w:p>
    <w:tbl>
      <w:tblPr>
        <w:tblStyle w:val="TableGrid"/>
        <w:tblW w:w="10620" w:type="dxa"/>
        <w:tblInd w:w="-545" w:type="dxa"/>
        <w:tblLook w:val="04A0" w:firstRow="1" w:lastRow="0" w:firstColumn="1" w:lastColumn="0" w:noHBand="0" w:noVBand="1"/>
      </w:tblPr>
      <w:tblGrid>
        <w:gridCol w:w="10620"/>
      </w:tblGrid>
      <w:tr w:rsidR="00727671" w14:paraId="74FC7172" w14:textId="77777777" w:rsidTr="00727671">
        <w:tc>
          <w:tcPr>
            <w:tcW w:w="10620" w:type="dxa"/>
          </w:tcPr>
          <w:p w14:paraId="742A20D1" w14:textId="77777777" w:rsidR="00727671" w:rsidRDefault="00727671" w:rsidP="00E00ABF">
            <w:pPr>
              <w:ind w:firstLine="720"/>
              <w:jc w:val="right"/>
            </w:pPr>
            <w:r>
              <w:lastRenderedPageBreak/>
              <w:t>Date of service: _______________</w:t>
            </w:r>
          </w:p>
          <w:p w14:paraId="0F39E133" w14:textId="77777777" w:rsidR="00727671" w:rsidRDefault="00727671" w:rsidP="00727671">
            <w:pPr>
              <w:pStyle w:val="Heading1"/>
            </w:pPr>
            <w:r>
              <w:t>Subjective</w:t>
            </w:r>
          </w:p>
          <w:p w14:paraId="3A810AF7" w14:textId="77777777" w:rsidR="00727671" w:rsidRPr="00727671" w:rsidRDefault="00727671" w:rsidP="00727671">
            <w:pPr>
              <w:pStyle w:val="Heading1"/>
            </w:pPr>
            <w:r>
              <w:t>Objective</w:t>
            </w:r>
          </w:p>
          <w:p w14:paraId="038E6A5E" w14:textId="77777777" w:rsidR="00727671" w:rsidRDefault="00727671" w:rsidP="00727671">
            <w:pPr>
              <w:pStyle w:val="Heading1"/>
            </w:pPr>
            <w:r>
              <w:t>Analysis</w:t>
            </w:r>
            <w:r>
              <w:br/>
              <w:t>Plan</w:t>
            </w:r>
          </w:p>
          <w:p w14:paraId="09935A50" w14:textId="77777777" w:rsidR="00727671" w:rsidRDefault="00727671" w:rsidP="001603C4"/>
        </w:tc>
      </w:tr>
      <w:tr w:rsidR="00727671" w14:paraId="05FCFDD5" w14:textId="77777777" w:rsidTr="00727671">
        <w:trPr>
          <w:trHeight w:val="2906"/>
        </w:trPr>
        <w:tc>
          <w:tcPr>
            <w:tcW w:w="10620" w:type="dxa"/>
          </w:tcPr>
          <w:p w14:paraId="13992012" w14:textId="77777777" w:rsidR="00727671" w:rsidRDefault="00727671" w:rsidP="00E00ABF">
            <w:pPr>
              <w:ind w:firstLine="720"/>
              <w:jc w:val="right"/>
            </w:pPr>
            <w:r>
              <w:t>Date of service: _______________</w:t>
            </w:r>
          </w:p>
          <w:p w14:paraId="74701D8A" w14:textId="77777777" w:rsidR="00727671" w:rsidRDefault="00727671" w:rsidP="00727671">
            <w:pPr>
              <w:pStyle w:val="Heading1"/>
            </w:pPr>
            <w:r>
              <w:t>Subjective</w:t>
            </w:r>
          </w:p>
          <w:p w14:paraId="0C2A3085" w14:textId="77777777" w:rsidR="00727671" w:rsidRPr="00727671" w:rsidRDefault="00727671" w:rsidP="00727671">
            <w:pPr>
              <w:pStyle w:val="Heading1"/>
            </w:pPr>
            <w:r>
              <w:t>Objective</w:t>
            </w:r>
          </w:p>
          <w:p w14:paraId="49941BAF" w14:textId="77777777" w:rsidR="00727671" w:rsidRDefault="00727671" w:rsidP="00727671">
            <w:pPr>
              <w:pStyle w:val="Heading1"/>
            </w:pPr>
            <w:r>
              <w:t>Analysis</w:t>
            </w:r>
            <w:r>
              <w:br/>
              <w:t>Plan</w:t>
            </w:r>
          </w:p>
          <w:p w14:paraId="51F6D959" w14:textId="77777777" w:rsidR="00727671" w:rsidRDefault="00727671" w:rsidP="001603C4"/>
        </w:tc>
      </w:tr>
      <w:tr w:rsidR="00727671" w14:paraId="77A6BA67" w14:textId="77777777" w:rsidTr="00727671">
        <w:tc>
          <w:tcPr>
            <w:tcW w:w="10620" w:type="dxa"/>
          </w:tcPr>
          <w:p w14:paraId="55A28754" w14:textId="77777777" w:rsidR="00727671" w:rsidRDefault="00727671" w:rsidP="00E00ABF">
            <w:pPr>
              <w:ind w:firstLine="720"/>
              <w:jc w:val="right"/>
            </w:pPr>
            <w:r>
              <w:t>Date of service: _______________</w:t>
            </w:r>
          </w:p>
          <w:p w14:paraId="572E8F22" w14:textId="77777777" w:rsidR="00727671" w:rsidRDefault="00727671" w:rsidP="00727671">
            <w:pPr>
              <w:pStyle w:val="Heading1"/>
            </w:pPr>
            <w:r>
              <w:t>Subjective</w:t>
            </w:r>
          </w:p>
          <w:p w14:paraId="30360197" w14:textId="77777777" w:rsidR="00727671" w:rsidRPr="00727671" w:rsidRDefault="00727671" w:rsidP="00727671">
            <w:pPr>
              <w:pStyle w:val="Heading1"/>
            </w:pPr>
            <w:r>
              <w:t>Objective</w:t>
            </w:r>
          </w:p>
          <w:p w14:paraId="22E7C976" w14:textId="77777777" w:rsidR="00727671" w:rsidRDefault="00727671" w:rsidP="00727671">
            <w:pPr>
              <w:pStyle w:val="Heading1"/>
            </w:pPr>
            <w:r>
              <w:t>Analysis</w:t>
            </w:r>
            <w:r>
              <w:br/>
              <w:t>Plan</w:t>
            </w:r>
          </w:p>
          <w:p w14:paraId="312871E9" w14:textId="77777777" w:rsidR="00727671" w:rsidRDefault="00727671" w:rsidP="001603C4"/>
        </w:tc>
      </w:tr>
    </w:tbl>
    <w:p w14:paraId="5249FB8D" w14:textId="77777777" w:rsidR="001603C4" w:rsidRDefault="001603C4" w:rsidP="001603C4"/>
    <w:p w14:paraId="7B442D0E" w14:textId="77777777" w:rsidR="001603C4" w:rsidRDefault="001603C4" w:rsidP="001603C4"/>
    <w:p w14:paraId="01817451" w14:textId="77777777" w:rsidR="00E00ABF" w:rsidRDefault="00E00ABF" w:rsidP="001603C4">
      <w:r>
        <w:t>_____________________</w:t>
      </w:r>
    </w:p>
    <w:p w14:paraId="5E57EF36" w14:textId="5EC22FF6" w:rsidR="001603C4" w:rsidRPr="001603C4" w:rsidRDefault="00CA0BDA" w:rsidP="001603C4">
      <w:r>
        <w:t>Expert’s name</w:t>
      </w:r>
      <w:r>
        <w:tab/>
      </w:r>
      <w:r>
        <w:tab/>
      </w:r>
      <w:r>
        <w:tab/>
      </w:r>
      <w:r>
        <w:tab/>
      </w:r>
      <w:r w:rsidR="001603C4">
        <w:tab/>
      </w:r>
      <w:r w:rsidR="001603C4">
        <w:tab/>
      </w:r>
      <w:r w:rsidR="001603C4">
        <w:fldChar w:fldCharType="begin"/>
      </w:r>
      <w:r w:rsidR="001603C4">
        <w:instrText xml:space="preserve"> DATE \@ "dddd, MMMM d, yyyy" </w:instrText>
      </w:r>
      <w:r w:rsidR="001603C4">
        <w:fldChar w:fldCharType="separate"/>
      </w:r>
      <w:r>
        <w:rPr>
          <w:noProof/>
        </w:rPr>
        <w:t>Sunday, October 24, 2021</w:t>
      </w:r>
      <w:r w:rsidR="001603C4">
        <w:fldChar w:fldCharType="end"/>
      </w:r>
    </w:p>
    <w:sectPr w:rsidR="001603C4" w:rsidRPr="001603C4" w:rsidSect="006C087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B211D" w14:textId="77777777" w:rsidR="00854713" w:rsidRDefault="00854713" w:rsidP="00866632">
      <w:r>
        <w:separator/>
      </w:r>
    </w:p>
  </w:endnote>
  <w:endnote w:type="continuationSeparator" w:id="0">
    <w:p w14:paraId="284AB68D" w14:textId="77777777" w:rsidR="00854713" w:rsidRDefault="00854713" w:rsidP="0086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ooper Hewitt">
    <w:altName w:val="Cooper Hewitt"/>
    <w:panose1 w:val="020B0604020202020204"/>
    <w:charset w:val="00"/>
    <w:family w:val="swiss"/>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AE13BE" w14:paraId="3BF1AC53" w14:textId="77777777" w:rsidTr="00AE13BE">
      <w:tc>
        <w:tcPr>
          <w:tcW w:w="3116" w:type="dxa"/>
        </w:tcPr>
        <w:p w14:paraId="215AEC55" w14:textId="77777777" w:rsidR="00AE13BE" w:rsidRDefault="00AE13BE" w:rsidP="00AE13BE">
          <w:pPr>
            <w:pStyle w:val="Footer"/>
            <w:jc w:val="center"/>
          </w:pPr>
          <w:r>
            <w:t>Copyright 2020</w:t>
          </w:r>
        </w:p>
      </w:tc>
      <w:tc>
        <w:tcPr>
          <w:tcW w:w="3117" w:type="dxa"/>
        </w:tcPr>
        <w:p w14:paraId="38294874" w14:textId="77777777" w:rsidR="00AE13BE" w:rsidRDefault="00854713" w:rsidP="00AE13BE">
          <w:pPr>
            <w:pStyle w:val="Footer"/>
            <w:jc w:val="center"/>
          </w:pPr>
          <w:hyperlink r:id="rId1" w:history="1">
            <w:r w:rsidR="005E333D" w:rsidRPr="007A4BFE">
              <w:rPr>
                <w:rStyle w:val="Hyperlink"/>
              </w:rPr>
              <w:t>contact@bicyclelessons.com</w:t>
            </w:r>
          </w:hyperlink>
          <w:r w:rsidR="005E333D">
            <w:t xml:space="preserve"> </w:t>
          </w:r>
        </w:p>
      </w:tc>
      <w:tc>
        <w:tcPr>
          <w:tcW w:w="3117" w:type="dxa"/>
        </w:tcPr>
        <w:p w14:paraId="22CD603C" w14:textId="77777777" w:rsidR="00AE13BE" w:rsidRDefault="005E333D" w:rsidP="00AE13BE">
          <w:pPr>
            <w:pStyle w:val="Footer"/>
            <w:jc w:val="center"/>
          </w:pPr>
          <w:r>
            <w:t>888-5-bikeIT</w:t>
          </w:r>
        </w:p>
      </w:tc>
    </w:tr>
  </w:tbl>
  <w:p w14:paraId="416CAD6A" w14:textId="77777777" w:rsidR="0041421E" w:rsidRPr="00AE13BE" w:rsidRDefault="0041421E" w:rsidP="00AE1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AD736" w14:textId="77777777" w:rsidR="00854713" w:rsidRDefault="00854713" w:rsidP="00866632">
      <w:r>
        <w:separator/>
      </w:r>
    </w:p>
  </w:footnote>
  <w:footnote w:type="continuationSeparator" w:id="0">
    <w:p w14:paraId="3AE86243" w14:textId="77777777" w:rsidR="00854713" w:rsidRDefault="00854713" w:rsidP="00866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EC9C" w14:textId="77777777" w:rsidR="003C1681" w:rsidRPr="003C1681" w:rsidRDefault="003C1681" w:rsidP="00866632">
    <w:pPr>
      <w:pStyle w:val="Header"/>
      <w:rPr>
        <w:rFonts w:ascii="Times New Roman" w:hAnsi="Times New Roman" w:cs="Times New Roman"/>
        <w:sz w:val="20"/>
        <w:szCs w:val="20"/>
      </w:rPr>
    </w:pPr>
    <w:r>
      <w:rPr>
        <w:rFonts w:ascii="Times New Roman" w:hAnsi="Times New Roman" w:cs="Times New Roman"/>
        <w:sz w:val="20"/>
        <w:szCs w:val="20"/>
      </w:rPr>
      <w:t>CHILD Name</w:t>
    </w:r>
    <w:r w:rsidR="00E00ABF">
      <w:rPr>
        <w:rFonts w:ascii="Times New Roman" w:hAnsi="Times New Roman" w:cs="Times New Roman"/>
        <w:sz w:val="20"/>
        <w:szCs w:val="20"/>
      </w:rPr>
      <w:tab/>
      <w:t xml:space="preserve">Dx: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10359"/>
    <w:multiLevelType w:val="hybridMultilevel"/>
    <w:tmpl w:val="C540BD66"/>
    <w:lvl w:ilvl="0" w:tplc="C44C2102">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4D0E5D"/>
    <w:multiLevelType w:val="hybridMultilevel"/>
    <w:tmpl w:val="78D2A300"/>
    <w:lvl w:ilvl="0" w:tplc="2988C866">
      <w:numFmt w:val="bullet"/>
      <w:lvlText w:val=""/>
      <w:lvlJc w:val="left"/>
      <w:pPr>
        <w:ind w:left="720" w:hanging="360"/>
      </w:pPr>
      <w:rPr>
        <w:rFonts w:ascii="Symbol" w:eastAsiaTheme="minorHAnsi" w:hAnsi="Symbol" w:cs="Calibri"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542461"/>
    <w:multiLevelType w:val="hybridMultilevel"/>
    <w:tmpl w:val="150A7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232"/>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BDA"/>
    <w:rsid w:val="00042DFC"/>
    <w:rsid w:val="00072CB9"/>
    <w:rsid w:val="000A24F4"/>
    <w:rsid w:val="000B0659"/>
    <w:rsid w:val="00120A84"/>
    <w:rsid w:val="00137E0B"/>
    <w:rsid w:val="001603C4"/>
    <w:rsid w:val="00203AB8"/>
    <w:rsid w:val="002808F5"/>
    <w:rsid w:val="002A79EA"/>
    <w:rsid w:val="00336EC9"/>
    <w:rsid w:val="00352C87"/>
    <w:rsid w:val="0037255D"/>
    <w:rsid w:val="0039322A"/>
    <w:rsid w:val="003A0BC1"/>
    <w:rsid w:val="003C1681"/>
    <w:rsid w:val="00411ED0"/>
    <w:rsid w:val="0041421E"/>
    <w:rsid w:val="00436AD8"/>
    <w:rsid w:val="004829CE"/>
    <w:rsid w:val="004870E9"/>
    <w:rsid w:val="004957AD"/>
    <w:rsid w:val="004A1F98"/>
    <w:rsid w:val="004D1B65"/>
    <w:rsid w:val="005638DB"/>
    <w:rsid w:val="00585F0F"/>
    <w:rsid w:val="005E333D"/>
    <w:rsid w:val="006034F5"/>
    <w:rsid w:val="00604CA3"/>
    <w:rsid w:val="006C0873"/>
    <w:rsid w:val="006E7E0D"/>
    <w:rsid w:val="00727671"/>
    <w:rsid w:val="00775C4A"/>
    <w:rsid w:val="007B11E0"/>
    <w:rsid w:val="007E71BE"/>
    <w:rsid w:val="00810721"/>
    <w:rsid w:val="00854713"/>
    <w:rsid w:val="00866632"/>
    <w:rsid w:val="00882A2A"/>
    <w:rsid w:val="008A5167"/>
    <w:rsid w:val="00917962"/>
    <w:rsid w:val="00935261"/>
    <w:rsid w:val="009F5AF4"/>
    <w:rsid w:val="00A5423D"/>
    <w:rsid w:val="00A63CCE"/>
    <w:rsid w:val="00AE13BE"/>
    <w:rsid w:val="00AE243C"/>
    <w:rsid w:val="00AE6B0C"/>
    <w:rsid w:val="00AF01AF"/>
    <w:rsid w:val="00B2003A"/>
    <w:rsid w:val="00B76DF3"/>
    <w:rsid w:val="00B93CDA"/>
    <w:rsid w:val="00BB0D05"/>
    <w:rsid w:val="00C00A5C"/>
    <w:rsid w:val="00C36041"/>
    <w:rsid w:val="00C47B87"/>
    <w:rsid w:val="00CA0BDA"/>
    <w:rsid w:val="00CB68B4"/>
    <w:rsid w:val="00CC1177"/>
    <w:rsid w:val="00CC147C"/>
    <w:rsid w:val="00CE1FD8"/>
    <w:rsid w:val="00CF263B"/>
    <w:rsid w:val="00CF384A"/>
    <w:rsid w:val="00D073B4"/>
    <w:rsid w:val="00D52957"/>
    <w:rsid w:val="00D656BD"/>
    <w:rsid w:val="00DF3E4B"/>
    <w:rsid w:val="00E00ABF"/>
    <w:rsid w:val="00E82F01"/>
    <w:rsid w:val="00FA1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773F7F"/>
  <w15:chartTrackingRefBased/>
  <w15:docId w15:val="{86A2039F-2F7C-4C48-A0BD-4E2E70789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322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39322A"/>
    <w:pPr>
      <w:keepNext/>
      <w:keepLines/>
      <w:spacing w:before="560" w:after="60" w:line="259" w:lineRule="auto"/>
      <w:contextualSpacing/>
      <w:jc w:val="center"/>
      <w:outlineLvl w:val="1"/>
    </w:pPr>
    <w:rPr>
      <w:rFonts w:asciiTheme="majorHAnsi" w:eastAsiaTheme="majorEastAsia" w:hAnsiTheme="majorHAnsi" w:cstheme="majorBidi"/>
      <w:caps/>
      <w:color w:val="44546A" w:themeColor="text2"/>
      <w:spacing w:val="50"/>
      <w:sz w:val="26"/>
      <w:szCs w:val="26"/>
    </w:rPr>
  </w:style>
  <w:style w:type="paragraph" w:styleId="Heading3">
    <w:name w:val="heading 3"/>
    <w:basedOn w:val="Normal"/>
    <w:link w:val="Heading3Char"/>
    <w:uiPriority w:val="9"/>
    <w:unhideWhenUsed/>
    <w:qFormat/>
    <w:rsid w:val="0039322A"/>
    <w:pPr>
      <w:keepNext/>
      <w:keepLines/>
      <w:spacing w:after="60" w:line="259" w:lineRule="auto"/>
      <w:jc w:val="center"/>
      <w:outlineLvl w:val="2"/>
    </w:pPr>
    <w:rPr>
      <w:rFonts w:asciiTheme="majorHAnsi" w:eastAsiaTheme="majorEastAsia" w:hAnsiTheme="majorHAnsi" w:cstheme="majorBidi"/>
      <w:b/>
      <w:color w:val="44546A" w:themeColor="tex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3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9322A"/>
    <w:rPr>
      <w:rFonts w:asciiTheme="majorHAnsi" w:eastAsiaTheme="majorEastAsia" w:hAnsiTheme="majorHAnsi" w:cstheme="majorBidi"/>
      <w:caps/>
      <w:color w:val="44546A" w:themeColor="text2"/>
      <w:spacing w:val="50"/>
      <w:sz w:val="26"/>
      <w:szCs w:val="26"/>
    </w:rPr>
  </w:style>
  <w:style w:type="character" w:customStyle="1" w:styleId="Heading3Char">
    <w:name w:val="Heading 3 Char"/>
    <w:basedOn w:val="DefaultParagraphFont"/>
    <w:link w:val="Heading3"/>
    <w:uiPriority w:val="9"/>
    <w:rsid w:val="0039322A"/>
    <w:rPr>
      <w:rFonts w:asciiTheme="majorHAnsi" w:eastAsiaTheme="majorEastAsia" w:hAnsiTheme="majorHAnsi" w:cstheme="majorBidi"/>
      <w:b/>
      <w:color w:val="44546A" w:themeColor="text2"/>
      <w:sz w:val="20"/>
    </w:rPr>
  </w:style>
  <w:style w:type="character" w:customStyle="1" w:styleId="Heading1Char">
    <w:name w:val="Heading 1 Char"/>
    <w:basedOn w:val="DefaultParagraphFont"/>
    <w:link w:val="Heading1"/>
    <w:uiPriority w:val="9"/>
    <w:rsid w:val="0039322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A1A92"/>
    <w:pPr>
      <w:ind w:left="720"/>
      <w:contextualSpacing/>
    </w:pPr>
    <w:rPr>
      <w:rFonts w:ascii="Times New Roman" w:eastAsia="Times New Roman" w:hAnsi="Times New Roman" w:cs="Times New Roman"/>
    </w:rPr>
  </w:style>
  <w:style w:type="paragraph" w:styleId="Header">
    <w:name w:val="header"/>
    <w:basedOn w:val="Normal"/>
    <w:link w:val="HeaderChar"/>
    <w:uiPriority w:val="99"/>
    <w:unhideWhenUsed/>
    <w:rsid w:val="00866632"/>
    <w:pPr>
      <w:tabs>
        <w:tab w:val="center" w:pos="4680"/>
        <w:tab w:val="right" w:pos="9360"/>
      </w:tabs>
    </w:pPr>
  </w:style>
  <w:style w:type="character" w:customStyle="1" w:styleId="HeaderChar">
    <w:name w:val="Header Char"/>
    <w:basedOn w:val="DefaultParagraphFont"/>
    <w:link w:val="Header"/>
    <w:uiPriority w:val="99"/>
    <w:rsid w:val="00866632"/>
  </w:style>
  <w:style w:type="paragraph" w:styleId="Footer">
    <w:name w:val="footer"/>
    <w:basedOn w:val="Normal"/>
    <w:link w:val="FooterChar"/>
    <w:uiPriority w:val="99"/>
    <w:unhideWhenUsed/>
    <w:rsid w:val="00866632"/>
    <w:pPr>
      <w:tabs>
        <w:tab w:val="center" w:pos="4680"/>
        <w:tab w:val="right" w:pos="9360"/>
      </w:tabs>
    </w:pPr>
  </w:style>
  <w:style w:type="character" w:customStyle="1" w:styleId="FooterChar">
    <w:name w:val="Footer Char"/>
    <w:basedOn w:val="DefaultParagraphFont"/>
    <w:link w:val="Footer"/>
    <w:uiPriority w:val="99"/>
    <w:rsid w:val="00866632"/>
  </w:style>
  <w:style w:type="character" w:styleId="Hyperlink">
    <w:name w:val="Hyperlink"/>
    <w:basedOn w:val="DefaultParagraphFont"/>
    <w:uiPriority w:val="99"/>
    <w:unhideWhenUsed/>
    <w:rsid w:val="00C36041"/>
    <w:rPr>
      <w:color w:val="0563C1" w:themeColor="hyperlink"/>
      <w:u w:val="single"/>
    </w:rPr>
  </w:style>
  <w:style w:type="character" w:styleId="UnresolvedMention">
    <w:name w:val="Unresolved Mention"/>
    <w:basedOn w:val="DefaultParagraphFont"/>
    <w:uiPriority w:val="99"/>
    <w:semiHidden/>
    <w:unhideWhenUsed/>
    <w:rsid w:val="00C36041"/>
    <w:rPr>
      <w:color w:val="605E5C"/>
      <w:shd w:val="clear" w:color="auto" w:fill="E1DFDD"/>
    </w:rPr>
  </w:style>
  <w:style w:type="character" w:styleId="FollowedHyperlink">
    <w:name w:val="FollowedHyperlink"/>
    <w:basedOn w:val="DefaultParagraphFont"/>
    <w:uiPriority w:val="99"/>
    <w:semiHidden/>
    <w:unhideWhenUsed/>
    <w:rsid w:val="003C1681"/>
    <w:rPr>
      <w:color w:val="954F72" w:themeColor="followedHyperlink"/>
      <w:u w:val="single"/>
    </w:rPr>
  </w:style>
  <w:style w:type="character" w:styleId="CommentReference">
    <w:name w:val="annotation reference"/>
    <w:basedOn w:val="DefaultParagraphFont"/>
    <w:uiPriority w:val="99"/>
    <w:semiHidden/>
    <w:unhideWhenUsed/>
    <w:rsid w:val="00935261"/>
    <w:rPr>
      <w:sz w:val="16"/>
      <w:szCs w:val="16"/>
    </w:rPr>
  </w:style>
  <w:style w:type="paragraph" w:styleId="CommentText">
    <w:name w:val="annotation text"/>
    <w:basedOn w:val="Normal"/>
    <w:link w:val="CommentTextChar"/>
    <w:uiPriority w:val="99"/>
    <w:semiHidden/>
    <w:unhideWhenUsed/>
    <w:rsid w:val="00935261"/>
    <w:rPr>
      <w:sz w:val="20"/>
      <w:szCs w:val="20"/>
    </w:rPr>
  </w:style>
  <w:style w:type="character" w:customStyle="1" w:styleId="CommentTextChar">
    <w:name w:val="Comment Text Char"/>
    <w:basedOn w:val="DefaultParagraphFont"/>
    <w:link w:val="CommentText"/>
    <w:uiPriority w:val="99"/>
    <w:semiHidden/>
    <w:rsid w:val="00935261"/>
    <w:rPr>
      <w:sz w:val="20"/>
      <w:szCs w:val="20"/>
    </w:rPr>
  </w:style>
  <w:style w:type="paragraph" w:styleId="CommentSubject">
    <w:name w:val="annotation subject"/>
    <w:basedOn w:val="CommentText"/>
    <w:next w:val="CommentText"/>
    <w:link w:val="CommentSubjectChar"/>
    <w:uiPriority w:val="99"/>
    <w:semiHidden/>
    <w:unhideWhenUsed/>
    <w:rsid w:val="00935261"/>
    <w:rPr>
      <w:b/>
      <w:bCs/>
    </w:rPr>
  </w:style>
  <w:style w:type="character" w:customStyle="1" w:styleId="CommentSubjectChar">
    <w:name w:val="Comment Subject Char"/>
    <w:basedOn w:val="CommentTextChar"/>
    <w:link w:val="CommentSubject"/>
    <w:uiPriority w:val="99"/>
    <w:semiHidden/>
    <w:rsid w:val="00935261"/>
    <w:rPr>
      <w:b/>
      <w:bCs/>
      <w:sz w:val="20"/>
      <w:szCs w:val="20"/>
    </w:rPr>
  </w:style>
  <w:style w:type="paragraph" w:styleId="BalloonText">
    <w:name w:val="Balloon Text"/>
    <w:basedOn w:val="Normal"/>
    <w:link w:val="BalloonTextChar"/>
    <w:uiPriority w:val="99"/>
    <w:semiHidden/>
    <w:unhideWhenUsed/>
    <w:rsid w:val="0093526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35261"/>
    <w:rPr>
      <w:rFonts w:ascii="Times New Roman" w:hAnsi="Times New Roman" w:cs="Times New Roman"/>
      <w:sz w:val="18"/>
      <w:szCs w:val="18"/>
    </w:rPr>
  </w:style>
  <w:style w:type="paragraph" w:customStyle="1" w:styleId="Default">
    <w:name w:val="Default"/>
    <w:rsid w:val="00352C87"/>
    <w:pPr>
      <w:autoSpaceDE w:val="0"/>
      <w:autoSpaceDN w:val="0"/>
      <w:adjustRightInd w:val="0"/>
    </w:pPr>
    <w:rPr>
      <w:rFonts w:ascii="Calibri" w:hAnsi="Calibri" w:cs="Calibri"/>
      <w:color w:val="000000"/>
    </w:rPr>
  </w:style>
  <w:style w:type="character" w:customStyle="1" w:styleId="s14">
    <w:name w:val="s14"/>
    <w:basedOn w:val="DefaultParagraphFont"/>
    <w:rsid w:val="00CC147C"/>
  </w:style>
  <w:style w:type="character" w:customStyle="1" w:styleId="apple-converted-space">
    <w:name w:val="apple-converted-space"/>
    <w:basedOn w:val="DefaultParagraphFont"/>
    <w:rsid w:val="00CC147C"/>
  </w:style>
  <w:style w:type="character" w:customStyle="1" w:styleId="s15">
    <w:name w:val="s15"/>
    <w:basedOn w:val="DefaultParagraphFont"/>
    <w:rsid w:val="00CC147C"/>
  </w:style>
  <w:style w:type="character" w:customStyle="1" w:styleId="s17">
    <w:name w:val="s17"/>
    <w:basedOn w:val="DefaultParagraphFont"/>
    <w:rsid w:val="00CC147C"/>
  </w:style>
  <w:style w:type="character" w:customStyle="1" w:styleId="s18">
    <w:name w:val="s18"/>
    <w:basedOn w:val="DefaultParagraphFont"/>
    <w:rsid w:val="00CC147C"/>
  </w:style>
  <w:style w:type="character" w:customStyle="1" w:styleId="s19">
    <w:name w:val="s19"/>
    <w:basedOn w:val="DefaultParagraphFont"/>
    <w:rsid w:val="00CC147C"/>
  </w:style>
  <w:style w:type="paragraph" w:customStyle="1" w:styleId="Header1">
    <w:name w:val="Header 1"/>
    <w:basedOn w:val="Normal"/>
    <w:qFormat/>
    <w:rsid w:val="00604CA3"/>
    <w:pPr>
      <w:tabs>
        <w:tab w:val="right" w:pos="9990"/>
      </w:tabs>
    </w:pPr>
    <w:rPr>
      <w:rFonts w:asciiTheme="majorHAnsi" w:eastAsiaTheme="minorEastAsia" w:hAnsiTheme="majorHAnsi"/>
      <w:b/>
      <w:caps/>
      <w:color w:val="8496B0" w:themeColor="text2" w:themeTint="99"/>
      <w:sz w:val="64"/>
      <w:szCs w:val="72"/>
    </w:rPr>
  </w:style>
  <w:style w:type="paragraph" w:customStyle="1" w:styleId="Header2">
    <w:name w:val="Header 2"/>
    <w:basedOn w:val="Normal"/>
    <w:qFormat/>
    <w:rsid w:val="00604CA3"/>
    <w:pPr>
      <w:tabs>
        <w:tab w:val="right" w:pos="9990"/>
      </w:tabs>
      <w:spacing w:after="40"/>
    </w:pPr>
    <w:rPr>
      <w:rFonts w:asciiTheme="majorHAnsi" w:eastAsiaTheme="minorEastAsia" w:hAnsiTheme="majorHAnsi"/>
      <w:b/>
      <w:color w:val="8496B0" w:themeColor="text2" w:themeTint="99"/>
    </w:rPr>
  </w:style>
  <w:style w:type="character" w:customStyle="1" w:styleId="A2">
    <w:name w:val="A2"/>
    <w:uiPriority w:val="99"/>
    <w:rsid w:val="00604CA3"/>
    <w:rPr>
      <w:rFonts w:cs="Cooper Hewitt"/>
      <w:b/>
      <w:bCs/>
      <w:color w:val="000000"/>
      <w:sz w:val="18"/>
      <w:szCs w:val="18"/>
    </w:rPr>
  </w:style>
  <w:style w:type="paragraph" w:styleId="NormalWeb">
    <w:name w:val="Normal (Web)"/>
    <w:basedOn w:val="Normal"/>
    <w:uiPriority w:val="99"/>
    <w:semiHidden/>
    <w:unhideWhenUsed/>
    <w:rsid w:val="00604CA3"/>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298694">
      <w:bodyDiv w:val="1"/>
      <w:marLeft w:val="0"/>
      <w:marRight w:val="0"/>
      <w:marTop w:val="0"/>
      <w:marBottom w:val="0"/>
      <w:divBdr>
        <w:top w:val="none" w:sz="0" w:space="0" w:color="auto"/>
        <w:left w:val="none" w:sz="0" w:space="0" w:color="auto"/>
        <w:bottom w:val="none" w:sz="0" w:space="0" w:color="auto"/>
        <w:right w:val="none" w:sz="0" w:space="0" w:color="auto"/>
      </w:divBdr>
    </w:div>
    <w:div w:id="610164082">
      <w:bodyDiv w:val="1"/>
      <w:marLeft w:val="0"/>
      <w:marRight w:val="0"/>
      <w:marTop w:val="0"/>
      <w:marBottom w:val="0"/>
      <w:divBdr>
        <w:top w:val="none" w:sz="0" w:space="0" w:color="auto"/>
        <w:left w:val="none" w:sz="0" w:space="0" w:color="auto"/>
        <w:bottom w:val="none" w:sz="0" w:space="0" w:color="auto"/>
        <w:right w:val="none" w:sz="0" w:space="0" w:color="auto"/>
      </w:divBdr>
    </w:div>
    <w:div w:id="685979162">
      <w:bodyDiv w:val="1"/>
      <w:marLeft w:val="0"/>
      <w:marRight w:val="0"/>
      <w:marTop w:val="0"/>
      <w:marBottom w:val="0"/>
      <w:divBdr>
        <w:top w:val="none" w:sz="0" w:space="0" w:color="auto"/>
        <w:left w:val="none" w:sz="0" w:space="0" w:color="auto"/>
        <w:bottom w:val="none" w:sz="0" w:space="0" w:color="auto"/>
        <w:right w:val="none" w:sz="0" w:space="0" w:color="auto"/>
      </w:divBdr>
    </w:div>
    <w:div w:id="1121610076">
      <w:bodyDiv w:val="1"/>
      <w:marLeft w:val="0"/>
      <w:marRight w:val="0"/>
      <w:marTop w:val="0"/>
      <w:marBottom w:val="0"/>
      <w:divBdr>
        <w:top w:val="none" w:sz="0" w:space="0" w:color="auto"/>
        <w:left w:val="none" w:sz="0" w:space="0" w:color="auto"/>
        <w:bottom w:val="none" w:sz="0" w:space="0" w:color="auto"/>
        <w:right w:val="none" w:sz="0" w:space="0" w:color="auto"/>
      </w:divBdr>
      <w:divsChild>
        <w:div w:id="1192256881">
          <w:marLeft w:val="270"/>
          <w:marRight w:val="0"/>
          <w:marTop w:val="0"/>
          <w:marBottom w:val="0"/>
          <w:divBdr>
            <w:top w:val="none" w:sz="0" w:space="0" w:color="auto"/>
            <w:left w:val="none" w:sz="0" w:space="0" w:color="auto"/>
            <w:bottom w:val="none" w:sz="0" w:space="0" w:color="auto"/>
            <w:right w:val="none" w:sz="0" w:space="0" w:color="auto"/>
          </w:divBdr>
        </w:div>
      </w:divsChild>
    </w:div>
    <w:div w:id="1969165064">
      <w:bodyDiv w:val="1"/>
      <w:marLeft w:val="0"/>
      <w:marRight w:val="0"/>
      <w:marTop w:val="0"/>
      <w:marBottom w:val="0"/>
      <w:divBdr>
        <w:top w:val="none" w:sz="0" w:space="0" w:color="auto"/>
        <w:left w:val="none" w:sz="0" w:space="0" w:color="auto"/>
        <w:bottom w:val="none" w:sz="0" w:space="0" w:color="auto"/>
        <w:right w:val="none" w:sz="0" w:space="0" w:color="auto"/>
      </w:divBdr>
      <w:divsChild>
        <w:div w:id="1645963658">
          <w:marLeft w:val="0"/>
          <w:marRight w:val="0"/>
          <w:marTop w:val="0"/>
          <w:marBottom w:val="0"/>
          <w:divBdr>
            <w:top w:val="none" w:sz="0" w:space="0" w:color="auto"/>
            <w:left w:val="none" w:sz="0" w:space="0" w:color="auto"/>
            <w:bottom w:val="none" w:sz="0" w:space="0" w:color="auto"/>
            <w:right w:val="none" w:sz="0" w:space="0" w:color="auto"/>
          </w:divBdr>
          <w:divsChild>
            <w:div w:id="1528834510">
              <w:marLeft w:val="0"/>
              <w:marRight w:val="0"/>
              <w:marTop w:val="0"/>
              <w:marBottom w:val="0"/>
              <w:divBdr>
                <w:top w:val="none" w:sz="0" w:space="0" w:color="auto"/>
                <w:left w:val="none" w:sz="0" w:space="0" w:color="auto"/>
                <w:bottom w:val="none" w:sz="0" w:space="0" w:color="auto"/>
                <w:right w:val="none" w:sz="0" w:space="0" w:color="auto"/>
              </w:divBdr>
              <w:divsChild>
                <w:div w:id="200261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cyclelessons.com" TargetMode="External"/><Relationship Id="rId3" Type="http://schemas.openxmlformats.org/officeDocument/2006/relationships/settings" Target="settings.xml"/><Relationship Id="rId7" Type="http://schemas.openxmlformats.org/officeDocument/2006/relationships/hyperlink" Target="http://www.bicyclelesson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ntact@bicyclelesson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xanderminevich/Library/Group%20Containers/UBF8T346G9.Office/User%20Content.localized/Templates.localized/Bicycle%20Screening%20Report%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Bicycle Screening Report 2.1.dotx</Template>
  <TotalTime>3</TotalTime>
  <Pages>6</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Alexander Minevich</cp:lastModifiedBy>
  <cp:revision>1</cp:revision>
  <cp:lastPrinted>2019-10-01T00:50:00Z</cp:lastPrinted>
  <dcterms:created xsi:type="dcterms:W3CDTF">2021-10-24T20:16:00Z</dcterms:created>
  <dcterms:modified xsi:type="dcterms:W3CDTF">2021-10-24T20:19:00Z</dcterms:modified>
</cp:coreProperties>
</file>